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B-BBEE SWORN AFFIDAVIT</w:t>
      </w:r>
    </w:p>
    <w:p>
      <w:pPr>
        <w:spacing w:before="0" w:after="160"/>
        <w:keepNext/>
      </w:pPr>
      <w:r>
        <w:rPr>
          <w:rFonts w:ascii="Open Sans" w:hAnsi="Open Sans"/>
          <w:color w:val="6B6870"/>
          <w:sz w:val="20"/>
        </w:rPr>
        <w:t>For an Exempt Micro Enterprise, or a Qualifying Small Enterprise that is 51% or more black owned. Broad-Based Black Economic Empowerment Act 53 of 2003, and the Amended Codes of Good Practice</w:t>
      </w:r>
    </w:p>
    <w:p>
      <w:pPr>
        <w:spacing w:before="0" w:after="200"/>
        <w:pBdr>
          <w:bottom w:val="single" w:sz="12" w:space="1" w:color="D7B428"/>
        </w:pBdr>
      </w:pPr>
    </w:p>
    <w:p>
      <w:pPr>
        <w:spacing w:after="120" w:before="0"/>
      </w:pPr>
      <w:r>
        <w:rPr>
          <w:rFonts w:ascii="Open Sans" w:hAnsi="Open Sans"/>
          <w:b w:val="0"/>
          <w:i w:val="0"/>
          <w:sz w:val="21"/>
        </w:rPr>
        <w:t>This template produces a sworn affidavit that proves your B-BBEE status. If you are an Exempt Micro Enterprise, or a Qualifying Small Enterprise that is 51% or more black owned, this affidavit is all the proof you need. It costs nothing, it does not need a verification agency, and a customer or an organ of state must accept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read the first three pages before you fill anything in. An affidavit that is filled in wrongly, or commissioned by the wrong person, is worth nothing and you will only find that out when a customer rejects it.</w:t>
      </w:r>
    </w:p>
    <w:p>
      <w:pPr>
        <w:pStyle w:val="Heading1"/>
      </w:pPr>
      <w:r>
        <w:t>1. Which version do you use?</w:t>
      </w:r>
    </w:p>
    <w:p>
      <w:pPr>
        <w:spacing w:after="120" w:before="0"/>
      </w:pPr>
      <w:r>
        <w:rPr>
          <w:rFonts w:ascii="Open Sans" w:hAnsi="Open Sans"/>
          <w:b w:val="0"/>
          <w:i w:val="0"/>
          <w:sz w:val="21"/>
        </w:rPr>
        <w:t>Work out your size from your total revenue for your latest completed financial year, then work out your black ownership percentage. Those two numbers decide everything.</w:t>
      </w:r>
    </w:p>
    <w:tbl>
      <w:tblPr>
        <w:tblW w:type="dxa" w:w="9025"/>
        <w:jc w:val="center"/>
        <w:tblLayout w:type="fixed"/>
        <w:tblLook w:firstColumn="1" w:firstRow="1" w:lastColumn="0" w:lastRow="0" w:noHBand="0" w:noVBand="1" w:val="04A0"/>
      </w:tblPr>
      <w:tblGrid>
        <w:gridCol w:w="1714"/>
        <w:gridCol w:w="1805"/>
        <w:gridCol w:w="1353"/>
        <w:gridCol w:w="1083"/>
        <w:gridCol w:w="3068"/>
      </w:tblGrid>
      <w:tr>
        <w:trPr>
          <w:tblHeader w:val="true"/>
        </w:trPr>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ENTERPRISE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TOTAL REVENUE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BLACK OWNERSHIP</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LEVEL</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WHICH VERSION TO USE</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Exempt Micro Enterprise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10 million or less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Under 51%</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4</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Version 1</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Exempt Micro Enterprise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10 million or less</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51% to 99.99%</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2</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Version 1</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Exempt Micro Enterprise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10 million or less</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1</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Version 1</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Qualifying Small Enterprise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Above R 10 million, under R 50 million</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51% to 99.99%</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2</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Version 2</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Qualifying Small Enterprise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Above R 10 million, under R 50 million</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Level 1</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Version 2</w:t>
            </w:r>
          </w:p>
        </w:tc>
      </w:tr>
      <w:tr>
        <w:trPr>
          <w:cantSplit/>
        </w:trPr>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Qualifying Small Enterprise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Above R 10 million, under R 50 million</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Under 51%</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affidavit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must be measured on all five elements and verified by a SANAS accredited verification agency.</w:t>
            </w:r>
          </w:p>
        </w:tc>
      </w:tr>
      <w:tr>
        <w:trPr>
          <w:cantSplit/>
        </w:trPr>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Generic enterprise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50 million or more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affidavit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must be measured on all five elements and verified by a SANAS accredited verification agency.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 enterprise with total revenue of exactly R 10 million is still an Exempt Micro Enterprise. The test is R 10 million or less.</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an Exempt Micro Enterprise is automatically Level 4 whatever its ownership, even at 0% black ownership. It does not have to score anything. From 51% to 99.99% black owned it is Level 2, and only at 100% is it Level 1. The rule most often stated backwards is "Level 1 at 51%". That is wrong.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start-up is measured as an Exempt Micro Enterprise in its first year whatever revenue it expects. For a tender or contract above R 10 million it must submit a QSE scorecard, and above R 50 million a generic scorecard.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sector code that has been gazetted under section 9(1) of the B-BBEE Act overrides the generic Codes for enterprises in that sector, and some sector codes set their own rules about who may use an affidavit. If a sector code applies to your industry, read it before you use this template.</w:t>
      </w:r>
    </w:p>
    <w:p>
      <w:pPr>
        <w:pStyle w:val="Heading1"/>
      </w:pPr>
      <w:r>
        <w:t>2. What "black people" means here</w:t>
      </w:r>
    </w:p>
    <w:p>
      <w:pPr>
        <w:spacing w:after="120" w:before="0"/>
      </w:pPr>
      <w:r>
        <w:rPr>
          <w:rFonts w:ascii="Open Sans" w:hAnsi="Open Sans"/>
          <w:b w:val="0"/>
          <w:i w:val="0"/>
          <w:sz w:val="21"/>
        </w:rPr>
        <w:t>Under the B-BBEE Act 53 of 2003 as amended, "black people" is a defined term. It means Africans, Coloureds and Indians who are South African citizens:</w:t>
      </w:r>
    </w:p>
    <w:p>
      <w:pPr>
        <w:pStyle w:val="ListBullet"/>
        <w:spacing w:after="60"/>
        <w:ind w:left="340"/>
      </w:pPr>
      <w:r>
        <w:rPr>
          <w:rFonts w:ascii="Open Sans" w:hAnsi="Open Sans"/>
          <w:b w:val="0"/>
          <w:i w:val="0"/>
          <w:sz w:val="21"/>
        </w:rPr>
        <w:t>by birth or descent; or</w:t>
      </w:r>
    </w:p>
    <w:p>
      <w:pPr>
        <w:pStyle w:val="ListBullet"/>
        <w:spacing w:after="60"/>
        <w:ind w:left="340"/>
      </w:pPr>
      <w:r>
        <w:rPr>
          <w:rFonts w:ascii="Open Sans" w:hAnsi="Open Sans"/>
          <w:b w:val="0"/>
          <w:i w:val="0"/>
          <w:sz w:val="21"/>
        </w:rPr>
        <w:t>by naturalisation before 27 April 1994; or</w:t>
      </w:r>
    </w:p>
    <w:p>
      <w:pPr>
        <w:pStyle w:val="ListBullet"/>
        <w:spacing w:after="60"/>
        <w:ind w:left="340"/>
      </w:pPr>
      <w:r>
        <w:rPr>
          <w:rFonts w:ascii="Open Sans" w:hAnsi="Open Sans"/>
          <w:b w:val="0"/>
          <w:i w:val="0"/>
          <w:sz w:val="21"/>
        </w:rPr>
        <w:t>by naturalisation on or after 27 April 1994, where the person would have been entitled to acquire citizenship by naturalisation before that date.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permanent resident who is not a South African citizen does not qualify. Read the definition in section 1 of the Act, as amended by the B-BBEE Amendment Act 46 of 2013, before you rely on it in a borderline case.</w:t>
      </w:r>
    </w:p>
    <w:p>
      <w:pPr>
        <w:spacing w:after="120" w:before="0"/>
      </w:pPr>
      <w:r>
        <w:rPr>
          <w:rFonts w:ascii="Open Sans" w:hAnsi="Open Sans"/>
          <w:b w:val="0"/>
          <w:i w:val="0"/>
          <w:sz w:val="21"/>
        </w:rPr>
        <w:t>"Black designated groups" is a narrower term. It covers black youth, black people with disabilities, black people living in rural or underdeveloped areas, black military veterans, and black people who are unemployed and not studying. You are asked for that percentage separately in Part C1.</w:t>
      </w:r>
    </w:p>
    <w:p>
      <w:pPr>
        <w:pStyle w:val="Heading1"/>
      </w:pPr>
      <w:r>
        <w:t>3. Validity, and what makes an affidavit worthless</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RULE</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Validity</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12 months from the date on which the affidavit is commissioned.</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Renewal</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 affidavit cannot be renewed. When the 12 months are up you sign a fresh one, normally after your financial year end.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Wet ink, in person, in front of the Commissioner of Oaths. An affidavit cannot be signed electronically, cannot be signed with a scanned image of your signature, and cannot be signed by DocuSign or anything like it.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Dates</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deponent's date and the Commissioner's date must be the same day. Different dates invalidate the affidavit.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Who may commission it</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Commissioner of Oaths who is NOT an employee, director, member or ex officio officer of the enterprise. Your own bookkeeper, your own attorney if she is a director, or a fellow shareholder cannot commission it.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Revenue figure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 revenue for the latest COMPLETED financial year. Not a projection, not a year to date figure, not the current year.</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Financial basis</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Audited annual financial statements, an independent review, or management accounts where audited statements do not exist. Keep whatever you relied on.</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One level only</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State one B-BBEE level. Ticking two boxes makes the affidavit ambiguous and it will be rejected.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Alterations</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Do not alter, correct or write on the affidavit after it has been commissioned. If something is wrong, sign a fresh one.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12 month validity period is the settled practice and follows the B-BBEE Commission's Practice Guide 01 of 2022, but we could not open the Commission's own guide to confirm it. Check on thedtic.gov.za before you rely on the date. Note: rates, thresholds and fees quoted in this template were correct on 09 August 2026. Confirm the current figures on sars.gov.za, cipc.co.za or labour.gov.za before you rely on them.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the signed original safe and give out copies. Keep the financial statements or management accounts you relied on for at least five years. SARS and the B-BBEE Commission can ask for them.</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a false declaration under oath is perjury. Misrepresenting your B-BBEE status, and any fronting practice, is also a criminal offence under the B-BBEE Act, and the B-BBEE Commission investigates them. Do not overstate your black ownership or understate your revenue.</w:t>
      </w:r>
    </w:p>
    <w:p>
      <w:r>
        <w:br w:type="page"/>
      </w:r>
    </w:p>
    <w:p>
      <w:pPr>
        <w:pStyle w:val="Heading1"/>
      </w:pPr>
      <w:r>
        <w:t>4. Where to have it commissioned, free of charge</w:t>
      </w:r>
    </w:p>
    <w:p>
      <w:pPr>
        <w:spacing w:after="120" w:before="0"/>
      </w:pPr>
      <w:r>
        <w:rPr>
          <w:rFonts w:ascii="Open Sans" w:hAnsi="Open Sans"/>
          <w:b w:val="0"/>
          <w:i w:val="0"/>
          <w:sz w:val="21"/>
        </w:rPr>
        <w:t>A Commissioner of Oaths is a person authorised under the Justices of the Peace and Commissioners of Oaths Act 16 of 1963 to administer an oath. Many of them charge nothing. You do not need an attorney and you should not pay a company that offers to "arrange" a B-BBEE affidavit for a fee.</w:t>
      </w:r>
    </w:p>
    <w:tbl>
      <w:tblPr>
        <w:tblW w:type="dxa" w:w="9025"/>
        <w:jc w:val="center"/>
        <w:tblLayout w:type="fixed"/>
        <w:tblLook w:firstColumn="1" w:firstRow="1" w:lastColumn="0" w:lastRow="0" w:noHBand="0" w:noVBand="1" w:val="04A0"/>
      </w:tblPr>
      <w:tblGrid>
        <w:gridCol w:w="2346"/>
        <w:gridCol w:w="1805"/>
        <w:gridCol w:w="4874"/>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487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KNOW BEFORE YOU GO</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Any police station (SAPS)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Free</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Open 24 hours. Ask at the community service centre. This is the route most small businesses use. Take your identity document.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 magistrate's court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Free</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Court hours only. Ask for the Commissioner of Oaths at the front office.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 post office branch</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Usually free</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Not every branch has a Commissioner on duty, so phone first.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 bank branch</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Usually free for account holders</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Many branch managers and designated staff are Commissioners of Oaths. Ask at your own branch.</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An attorney, notary or conveyancer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Often free, sometimes a small fee</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Fine to use, as long as the person has no interest in your enterprise and is not a director, member or employee of it.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Other designated officials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Free</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range of officials are Commissioners of Oaths by virtue of their office, including certain municipal, traditional and government officials.</w:t>
            </w:r>
          </w:p>
        </w:tc>
      </w:tr>
    </w:tbl>
    <w:p>
      <w:pPr>
        <w:pStyle w:val="Heading2"/>
      </w:pPr>
      <w:r>
        <w:t>What to take with you</w:t>
      </w:r>
    </w:p>
    <w:p>
      <w:pPr>
        <w:pStyle w:val="ListBullet"/>
        <w:spacing w:after="60"/>
        <w:ind w:left="340"/>
      </w:pPr>
      <w:r>
        <w:rPr>
          <w:rFonts w:ascii="Open Sans" w:hAnsi="Open Sans"/>
          <w:b w:val="0"/>
          <w:i w:val="0"/>
          <w:sz w:val="21"/>
        </w:rPr>
        <w:t>Your own identity document. The Commissioner checks that you are who the affidavit says you are.</w:t>
      </w:r>
    </w:p>
    <w:p>
      <w:pPr>
        <w:pStyle w:val="ListBullet"/>
        <w:spacing w:after="60"/>
        <w:ind w:left="340"/>
      </w:pPr>
      <w:r>
        <w:rPr>
          <w:rFonts w:ascii="Open Sans" w:hAnsi="Open Sans"/>
          <w:b w:val="0"/>
          <w:i w:val="0"/>
          <w:sz w:val="21"/>
        </w:rPr>
        <w:t>The completed affidavit, printed, but NOT signed. You sign it in front of the Commissioner, not before.</w:t>
      </w:r>
    </w:p>
    <w:p>
      <w:pPr>
        <w:pStyle w:val="ListBullet"/>
        <w:spacing w:after="60"/>
        <w:ind w:left="340"/>
      </w:pPr>
      <w:r>
        <w:rPr>
          <w:rFonts w:ascii="Open Sans" w:hAnsi="Open Sans"/>
          <w:b w:val="0"/>
          <w:i w:val="0"/>
          <w:sz w:val="21"/>
        </w:rPr>
        <w:t>The financial statements or management accounts you used, in case you are asked.</w:t>
      </w:r>
    </w:p>
    <w:p>
      <w:pPr>
        <w:pStyle w:val="ListBullet"/>
        <w:spacing w:after="60"/>
        <w:ind w:left="340"/>
      </w:pPr>
      <w:r>
        <w:rPr>
          <w:rFonts w:ascii="Open Sans" w:hAnsi="Open Sans"/>
          <w:b w:val="0"/>
          <w:i w:val="0"/>
          <w:sz w:val="21"/>
        </w:rPr>
        <w:t>A second copy to sign, if you know you will need more than one original.</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do not sign the affidavit at home and take it in. The Commissioner must watch you sign, and must then certify that the oath was administered. An affidavit signed in advance is not a sworn affidavit.</w:t>
      </w:r>
    </w:p>
    <w:p>
      <w:pPr>
        <w:pStyle w:val="Heading2"/>
      </w:pPr>
      <w:r>
        <w:t>What the Commissioner has to do</w:t>
      </w:r>
    </w:p>
    <w:p>
      <w:pPr>
        <w:pStyle w:val="ListBullet"/>
        <w:spacing w:after="60"/>
        <w:ind w:left="340"/>
      </w:pPr>
      <w:r>
        <w:rPr>
          <w:rFonts w:ascii="Open Sans" w:hAnsi="Open Sans"/>
          <w:b w:val="0"/>
          <w:i w:val="0"/>
          <w:sz w:val="21"/>
        </w:rPr>
        <w:t>Ask you whether you know and understand the contents of the affidavit.</w:t>
      </w:r>
    </w:p>
    <w:p>
      <w:pPr>
        <w:pStyle w:val="ListBullet"/>
        <w:spacing w:after="60"/>
        <w:ind w:left="340"/>
      </w:pPr>
      <w:r>
        <w:rPr>
          <w:rFonts w:ascii="Open Sans" w:hAnsi="Open Sans"/>
          <w:b w:val="0"/>
          <w:i w:val="0"/>
          <w:sz w:val="21"/>
        </w:rPr>
        <w:t>Ask you whether you have any objection to taking the oath, and whether you regard the oath as binding on your conscience.</w:t>
      </w:r>
    </w:p>
    <w:p>
      <w:pPr>
        <w:pStyle w:val="ListBullet"/>
        <w:spacing w:after="60"/>
        <w:ind w:left="340"/>
      </w:pPr>
      <w:r>
        <w:rPr>
          <w:rFonts w:ascii="Open Sans" w:hAnsi="Open Sans"/>
          <w:b w:val="0"/>
          <w:i w:val="0"/>
          <w:sz w:val="21"/>
        </w:rPr>
        <w:t>Administer the oath, or take your affirmation if you prefer not to swear.</w:t>
      </w:r>
    </w:p>
    <w:p>
      <w:pPr>
        <w:pStyle w:val="ListBullet"/>
        <w:spacing w:after="60"/>
        <w:ind w:left="340"/>
      </w:pPr>
      <w:r>
        <w:rPr>
          <w:rFonts w:ascii="Open Sans" w:hAnsi="Open Sans"/>
          <w:b w:val="0"/>
          <w:i w:val="0"/>
          <w:sz w:val="21"/>
        </w:rPr>
        <w:t>Watch you sign, then sign, date and stamp the affidavit on the same day.</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if the Commissioner is an employee, a director, a member or an ex officio officer of your enterprise, the affidavit is invalid because of the conflict of interest. Use somebody outside the business.</w:t>
      </w:r>
    </w:p>
    <w:p>
      <w:pPr>
        <w:pStyle w:val="Heading2"/>
      </w:pPr>
      <w:r>
        <w:t>After it is commissioned</w:t>
      </w:r>
    </w:p>
    <w:p>
      <w:pPr>
        <w:pStyle w:val="ListBullet"/>
        <w:spacing w:after="60"/>
        <w:ind w:left="340"/>
      </w:pPr>
      <w:r>
        <w:rPr>
          <w:rFonts w:ascii="Open Sans" w:hAnsi="Open Sans"/>
          <w:b w:val="0"/>
          <w:i w:val="0"/>
          <w:sz w:val="21"/>
        </w:rPr>
        <w:t>Diarise the date 12 months ahead. That is the day the affidavit stops being proof of anything.</w:t>
      </w:r>
    </w:p>
    <w:p>
      <w:pPr>
        <w:pStyle w:val="ListBullet"/>
        <w:spacing w:after="60"/>
        <w:ind w:left="340"/>
      </w:pPr>
      <w:r>
        <w:rPr>
          <w:rFonts w:ascii="Open Sans" w:hAnsi="Open Sans"/>
          <w:b w:val="0"/>
          <w:i w:val="0"/>
          <w:sz w:val="21"/>
        </w:rPr>
        <w:t>Send a scanned copy to customers. Keep the wet ink original.</w:t>
      </w:r>
    </w:p>
    <w:p>
      <w:pPr>
        <w:pStyle w:val="ListBullet"/>
        <w:spacing w:after="60"/>
        <w:ind w:left="340"/>
      </w:pPr>
      <w:r>
        <w:rPr>
          <w:rFonts w:ascii="Open Sans" w:hAnsi="Open Sans"/>
          <w:b w:val="0"/>
          <w:i w:val="0"/>
          <w:sz w:val="21"/>
        </w:rPr>
        <w:t>Sign a fresh affidavit immediately if your revenue crosses R 10 million or R 50 million, or if your ownership changes materially. The old one is no longer true, and using it would be a misrepresentation.</w:t>
      </w:r>
    </w:p>
    <w:p>
      <w:pPr>
        <w:pStyle w:val="ListBullet"/>
        <w:spacing w:after="60"/>
        <w:ind w:left="340"/>
      </w:pPr>
      <w:r>
        <w:rPr>
          <w:rFonts w:ascii="Open Sans" w:hAnsi="Open Sans"/>
          <w:b w:val="0"/>
          <w:i w:val="0"/>
          <w:sz w:val="21"/>
        </w:rPr>
        <w:t>The free CIPC B-BBEE certificate, generated for a company on incorporation and with the annual return, does the same job as this affidavit. You do not need both.</w:t>
      </w:r>
    </w:p>
    <w:p>
      <w:r>
        <w:br w:type="page"/>
      </w:r>
    </w:p>
    <w:p>
      <w:pPr>
        <w:pStyle w:val="Heading1"/>
      </w:pPr>
      <w:r>
        <w:t>Version 1: sworn affidavit for an Exempt Micro Enterprise</w:t>
      </w:r>
    </w:p>
    <w:p>
      <w:pPr>
        <w:spacing w:after="120" w:before="0"/>
      </w:pPr>
      <w:r>
        <w:rPr>
          <w:rFonts w:ascii="Open Sans" w:hAnsi="Open Sans"/>
          <w:b/>
          <w:i w:val="0"/>
          <w:sz w:val="21"/>
        </w:rPr>
        <w:t>Use this version if the total revenue of the enterprise for its latest completed financial year was R 10 million or less, whatever your black ownership percentage.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delete Version 2 before you print. Only the version you are using should go to the Commissioner of Oaths.</w:t>
      </w:r>
    </w:p>
    <w:p>
      <w:pPr>
        <w:pStyle w:val="Heading2"/>
      </w:pPr>
      <w:r>
        <w:t>Part A: Enterprise details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every detail must match your CIPC documents and your identity document exactly. A name that does not match the CIPC register is the most common reason an affidavit is sent back.</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Full registered name of the enterprise, as registered at CIPC</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[FULL REGISTERED 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Trading name, if it is different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[TRADING NAME, or write "Not applicable"]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CIPC registration number</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[YYYY/XXXXXX/07]</w:t>
            </w:r>
            <w:r>
              <w:rPr>
                <w:rFonts w:ascii="Open Sans" w:hAnsi="Open Sans"/>
                <w:b w:val="0"/>
                <w:i w:val="0"/>
                <w:sz w:val="20"/>
              </w:rPr>
              <w:t xml:space="preserve">  (write "Not applicable" for a sole proprietor)</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VAT registration number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[4XXXXXXXXX]</w:t>
            </w:r>
            <w:r>
              <w:rPr>
                <w:rFonts w:ascii="Open Sans" w:hAnsi="Open Sans"/>
                <w:b w:val="0"/>
                <w:i w:val="0"/>
                <w:sz w:val="20"/>
              </w:rPr>
              <w:t xml:space="preserve">  (write "Not registered for VAT" if you are not registered)</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Registered or principal business address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[STREET, SUBURB, CITY, PROVINCE, POSTAL CODE]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Nature of the business</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[WHAT THE BUSINESS ACTUALLY DOES, in one line]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Financial year end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[e.g. 28 February, or 30 June]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Financial information relied on</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[Audited annual financial statements / Independent review / Management accounts]</w:t>
            </w:r>
          </w:p>
        </w:tc>
      </w:tr>
    </w:tbl>
    <w:p>
      <w:pPr>
        <w:pStyle w:val="Heading2"/>
      </w:pPr>
      <w:r>
        <w:t>Part B: Declaration of total revenue</w:t>
      </w:r>
    </w:p>
    <w:p>
      <w:pPr>
        <w:spacing w:after="120" w:before="0"/>
      </w:pPr>
      <w:r>
        <w:rPr>
          <w:rFonts w:ascii="Open Sans" w:hAnsi="Open Sans"/>
          <w:b w:val="0"/>
          <w:i w:val="0"/>
          <w:sz w:val="21"/>
        </w:rPr>
        <w:t>I, the deponent named in Part D below, declare that the total revenue of the enterprise named in Part A, for its latest completed financial year, did not exceed R 10 000 000 (ten million rand).</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Latest COMPLETED financial year ended 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Total revenue for that financial year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R </w:t>
            </w:r>
            <w:r>
              <w:rPr>
                <w:rFonts w:ascii="Open Sans" w:hAnsi="Open Sans"/>
                <w:b w:val="0"/>
                <w:i w:val="0"/>
                <w:color w:val="21759B"/>
                <w:sz w:val="20"/>
              </w:rPr>
              <w:t>[AMOUNT IN FIGURES]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Total revenue in words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[AMOUNT IN WORDS]</w:t>
            </w:r>
            <w:r>
              <w:rPr>
                <w:rFonts w:ascii="Open Sans" w:hAnsi="Open Sans"/>
                <w:b w:val="0"/>
                <w:i w:val="0"/>
                <w:sz w:val="20"/>
              </w:rPr>
              <w:t xml:space="preserve"> rand</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this is the latest completed financial year. It is not the current year, it is not a year to date figure, and it is not a projection. If your year end is 28 February and today is August, you are declaring the year that ended in February.</w:t>
      </w:r>
    </w:p>
    <w:p>
      <w:pPr>
        <w:pStyle w:val="Heading2"/>
      </w:pPr>
      <w:r>
        <w:t>Part C: Black ownership and B-BBEE status level</w:t>
      </w:r>
    </w:p>
    <w:p>
      <w:pPr>
        <w:spacing w:after="120" w:before="0"/>
      </w:pPr>
      <w:r>
        <w:rPr>
          <w:rFonts w:ascii="Open Sans" w:hAnsi="Open Sans"/>
          <w:b w:val="0"/>
          <w:i w:val="0"/>
          <w:sz w:val="21"/>
        </w:rPr>
        <w:t>I further declare that the enterprise has the following black South African ownership, and that its B-BBEE status level is as stated below.</w:t>
      </w:r>
    </w:p>
    <w:tbl>
      <w:tblPr>
        <w:tblW w:type="dxa" w:w="9025"/>
        <w:jc w:val="center"/>
        <w:tblLayout w:type="fixed"/>
        <w:tblLook w:firstColumn="1" w:firstRow="1" w:lastColumn="0" w:lastRow="0" w:noHBand="0" w:noVBand="1" w:val="04A0"/>
      </w:tblPr>
      <w:tblGrid>
        <w:gridCol w:w="1173"/>
        <w:gridCol w:w="3339"/>
        <w:gridCol w:w="2256"/>
        <w:gridCol w:w="2256"/>
      </w:tblGrid>
      <w:tr>
        <w:trPr>
          <w:tblHeader w:val="true"/>
        </w:trPr>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TICK ONE ONLY</w:t>
            </w:r>
          </w:p>
        </w:tc>
        <w:tc>
          <w:tcPr>
            <w:tcW w:type="dxa" w:w="33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BLACK OWNERSHIP</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B-BBEE STATUS LEVEL</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PROCUREMENT RECOGNITION</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0% to 50.99% black owned</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Level 4</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100%</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33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51% to 99.99% black owned</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Level 2</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125%</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100% black owned</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Level 1</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135%</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tick one box only. The procurement recognition percentage is what your customer may claim of what it spends with you when it works out its own preferential procurement score. It is not a score and it is not a number of points.</w:t>
      </w:r>
    </w:p>
    <w:p>
      <w:pPr>
        <w:pStyle w:val="Heading2"/>
      </w:pPr>
      <w:r>
        <w:t>Part C1: Breakdown of black ownership</w:t>
      </w:r>
    </w:p>
    <w:p>
      <w:pPr>
        <w:spacing w:after="120" w:before="0"/>
      </w:pPr>
      <w:r>
        <w:rPr>
          <w:rFonts w:ascii="Open Sans" w:hAnsi="Open Sans"/>
          <w:b w:val="0"/>
          <w:i w:val="0"/>
          <w:sz w:val="21"/>
        </w:rPr>
        <w:t>All percentages below refer to the shareholding, members' interest or ownership interest in the enterprise.</w:t>
      </w:r>
    </w:p>
    <w:tbl>
      <w:tblPr>
        <w:tblW w:type="dxa" w:w="9026"/>
        <w:jc w:val="center"/>
        <w:tblLayout w:type="fixed"/>
        <w:tblLook w:firstColumn="1" w:firstRow="1" w:lastColumn="0" w:lastRow="0" w:noHBand="0" w:noVBand="1" w:val="04A0"/>
      </w:tblPr>
      <w:tblGrid>
        <w:gridCol w:w="6318"/>
        <w:gridCol w:w="2707"/>
      </w:tblGrid>
      <w:tr>
        <w:trPr>
          <w:tblHeader w:val="true"/>
        </w:trPr>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CATEGORY</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PERCENTAGE OWNED</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Total black ownership (African, Coloured and Indian South African citizens)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Black women ownership</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Black designated group ownership, total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    of which black youth, under 35 years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    of which black people with disabilities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    of which black people living in rural or underdeveloped areas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    of which black military veterans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0 rather than leaving a line blank. A blank line reads as an omission and invites a query.</w:t>
      </w:r>
    </w:p>
    <w:p>
      <w:pPr>
        <w:pStyle w:val="Heading2"/>
      </w:pPr>
      <w:r>
        <w:t>Part D: Declaration by the deponent</w:t>
      </w:r>
    </w:p>
    <w:p>
      <w:pPr>
        <w:spacing w:after="120" w:before="0"/>
      </w:pPr>
      <w:r>
        <w:rPr>
          <w:rFonts w:ascii="Open Sans" w:hAnsi="Open Sans"/>
          <w:b w:val="0"/>
          <w:i w:val="0"/>
          <w:sz w:val="21"/>
        </w:rPr>
        <w:t>I, the undersigned, solemnly declare under oath, or on affirmation, that:</w:t>
      </w:r>
    </w:p>
    <w:p>
      <w:pPr>
        <w:pStyle w:val="ListNumber"/>
        <w:spacing w:after="60"/>
        <w:ind w:left="340"/>
      </w:pPr>
      <w:r>
        <w:rPr>
          <w:rFonts w:ascii="Open Sans" w:hAnsi="Open Sans"/>
          <w:b w:val="0"/>
          <w:i w:val="0"/>
          <w:sz w:val="21"/>
        </w:rPr>
        <w:t>I am the person named below and I am duly authorised to make this affidavit on behalf of the enterprise named in Part A.</w:t>
      </w:r>
    </w:p>
    <w:p>
      <w:pPr>
        <w:pStyle w:val="ListNumber"/>
        <w:spacing w:after="60"/>
        <w:ind w:left="340"/>
      </w:pPr>
      <w:r>
        <w:rPr>
          <w:rFonts w:ascii="Open Sans" w:hAnsi="Open Sans"/>
          <w:b w:val="0"/>
          <w:i w:val="0"/>
          <w:sz w:val="21"/>
        </w:rPr>
        <w:t>I know and understand the contents of this affidavit.</w:t>
      </w:r>
    </w:p>
    <w:p>
      <w:pPr>
        <w:pStyle w:val="ListNumber"/>
        <w:spacing w:after="60"/>
        <w:ind w:left="340"/>
      </w:pPr>
      <w:r>
        <w:rPr>
          <w:rFonts w:ascii="Open Sans" w:hAnsi="Open Sans"/>
          <w:b w:val="0"/>
          <w:i w:val="0"/>
          <w:sz w:val="21"/>
        </w:rPr>
        <w:t>I have no objection to taking the prescribed oath.</w:t>
      </w:r>
    </w:p>
    <w:p>
      <w:pPr>
        <w:pStyle w:val="ListNumber"/>
        <w:spacing w:after="60"/>
        <w:ind w:left="340"/>
      </w:pPr>
      <w:r>
        <w:rPr>
          <w:rFonts w:ascii="Open Sans" w:hAnsi="Open Sans"/>
          <w:b w:val="0"/>
          <w:i w:val="0"/>
          <w:sz w:val="21"/>
        </w:rPr>
        <w:t>I regard the prescribed oath as binding on my conscience.</w:t>
      </w:r>
    </w:p>
    <w:p>
      <w:pPr>
        <w:pStyle w:val="ListNumber"/>
        <w:spacing w:after="60"/>
        <w:ind w:left="340"/>
      </w:pPr>
      <w:r>
        <w:rPr>
          <w:rFonts w:ascii="Open Sans" w:hAnsi="Open Sans"/>
          <w:b w:val="0"/>
          <w:i w:val="0"/>
          <w:sz w:val="21"/>
        </w:rPr>
        <w:t>The information in this affidavit is true and correct in every respect.</w:t>
      </w:r>
    </w:p>
    <w:p>
      <w:pPr>
        <w:pStyle w:val="ListNumber"/>
        <w:spacing w:after="60"/>
        <w:ind w:left="340"/>
      </w:pPr>
      <w:r>
        <w:rPr>
          <w:rFonts w:ascii="Open Sans" w:hAnsi="Open Sans"/>
          <w:b w:val="0"/>
          <w:i w:val="0"/>
          <w:sz w:val="21"/>
        </w:rPr>
        <w:t>I understand that a false declaration under oath is perjury, and that misrepresenting the B-BBEE status of an enterprise is an offence under the Broad-Based Black Economic Empowerment Act 53 of 2003 as amended.</w:t>
      </w:r>
    </w:p>
    <w:p>
      <w:pPr>
        <w:keepNext/>
        <w:spacing w:before="160" w:after="40"/>
      </w:pPr>
      <w:r>
        <w:rPr>
          <w:rFonts w:ascii="Montserrat" w:hAnsi="Montserrat"/>
          <w:b/>
          <w:color w:val="191C4A"/>
          <w:sz w:val="19"/>
        </w:rPr>
        <w:t>DEPONENT</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Full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[FULL NAME, exactly as it appears in your identity document]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Identity number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[13 DIGIT SOUTH AFRICAN ID NUMBER]</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Capacity in the enterprise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[Sole proprietor / Director / Member / Owner / Partner]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i w:val="0"/>
                <w:sz w:val="20"/>
              </w:rPr>
              <w:t>Signature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val="0"/>
                <w:i w:val="0"/>
                <w:color w:val="21759B"/>
                <w:sz w:val="20"/>
              </w:rPr>
              <w:t>[Sign here in wet ink, in front of the Commissioner of Oaths]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Date signed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[DD Month YYYY]</w:t>
            </w:r>
            <w:r>
              <w:rPr>
                <w:rFonts w:ascii="Open Sans" w:hAnsi="Open Sans"/>
                <w:b w:val="0"/>
                <w:i w:val="0"/>
                <w:sz w:val="20"/>
              </w:rPr>
              <w:t xml:space="preserve">  (must be the same date as the Commissioner's)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Signed at</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[TOWN OR CITY]</w:t>
            </w:r>
          </w:p>
        </w:tc>
      </w:tr>
    </w:tbl>
    <w:p>
      <w:r>
        <w:br w:type="page"/>
      </w:r>
    </w:p>
    <w:p>
      <w:pPr>
        <w:pStyle w:val="Heading2"/>
      </w:pPr>
      <w:r>
        <w:t>Part E: Certificate of the Commissioner of Oaths</w:t>
      </w:r>
    </w:p>
    <w:p>
      <w:pPr>
        <w:spacing w:after="120" w:before="0"/>
      </w:pPr>
      <w:r>
        <w:rPr>
          <w:rFonts w:ascii="Open Sans" w:hAnsi="Open Sans"/>
          <w:b w:val="0"/>
          <w:i w:val="0"/>
          <w:sz w:val="21"/>
        </w:rPr>
        <w:t xml:space="preserve">I certify that the deponent acknowledged that she or he knows and understands the contents of this affidavit, that the deponent has no objection to taking the prescribed oath and regards it as binding on her or his conscience, and that the affidavit was signed and sworn to, or affirmed, before me at </w:t>
      </w:r>
      <w:r>
        <w:rPr>
          <w:rFonts w:ascii="Open Sans" w:hAnsi="Open Sans"/>
          <w:b w:val="0"/>
          <w:i w:val="0"/>
          <w:color w:val="21759B"/>
          <w:sz w:val="21"/>
        </w:rPr>
        <w:t>[PLACE]</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the regulations made under the Justices of the Peace and Commissioners of Oaths Act 16 of 1963 having been complied with.</w:t>
      </w:r>
    </w:p>
    <w:p>
      <w:pPr>
        <w:keepNext/>
        <w:spacing w:before="160" w:after="40"/>
      </w:pPr>
      <w:r>
        <w:rPr>
          <w:rFonts w:ascii="Montserrat" w:hAnsi="Montserrat"/>
          <w:b/>
          <w:color w:val="191C4A"/>
          <w:sz w:val="19"/>
        </w:rPr>
        <w:t>COMMISSIONER OF OATHS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Full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[FULL NAME OF THE COMMISSIONER]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Designation or capacity</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[Police officer / Magistrate / Attorney / Notary / Postmaster / Bank official]</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Business address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[FULL BUSINESS ADDRESS]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Area for which appointed, if applicable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[AREA]</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i w:val="0"/>
                <w:sz w:val="20"/>
              </w:rPr>
              <w:t>Signature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val="0"/>
                <w:i w:val="0"/>
                <w:color w:val="21759B"/>
                <w:sz w:val="20"/>
              </w:rPr>
              <w:t>[Commissioner signs here in wet ink]</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Date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[DD Month YYYY]</w:t>
            </w:r>
            <w:r>
              <w:rPr>
                <w:rFonts w:ascii="Open Sans" w:hAnsi="Open Sans"/>
                <w:b w:val="0"/>
                <w:i w:val="0"/>
                <w:sz w:val="20"/>
              </w:rPr>
              <w:t xml:space="preserve">  (must be the same date as the deponent's)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i w:val="0"/>
                <w:sz w:val="20"/>
              </w:rPr>
              <w:t>Official stamp or seal</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val="0"/>
                <w:i w:val="0"/>
                <w:color w:val="21759B"/>
                <w:sz w:val="20"/>
              </w:rPr>
              <w:t>[Affix the official stamp in this space]</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Commissioner may not be an employee, director, member or ex officio officer of the enterprise named in Part A. That is a conflict of interest and it invalidates the affidavit.</w:t>
      </w:r>
    </w:p>
    <w:p>
      <w:r>
        <w:br w:type="page"/>
      </w:r>
    </w:p>
    <w:p>
      <w:pPr>
        <w:pStyle w:val="Heading1"/>
      </w:pPr>
      <w:r>
        <w:t>Version 2: sworn affidavit for a Qualifying Small Enterprise that is 51% or more black owned</w:t>
      </w:r>
    </w:p>
    <w:p>
      <w:pPr>
        <w:spacing w:after="120" w:before="0"/>
      </w:pPr>
      <w:r>
        <w:rPr>
          <w:rFonts w:ascii="Open Sans" w:hAnsi="Open Sans"/>
          <w:b/>
          <w:i w:val="0"/>
          <w:sz w:val="21"/>
        </w:rPr>
        <w:t>Use this version only if BOTH of the following are true: the total revenue of the enterprise for its latest completed financial year was above R 10 000 000 and below R 50 000 000; AND the enterprise is at least 51% black owned.</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a Qualifying Small Enterprise that is under 51% black owned may NOT use an affidavit. It must be measured on all five elements of the QSE scorecard and verified by a SANAS accredited verification agency. The old rule that a QSE needed only four of the five elements was repealed by the Amended Codes gazetted 11 October 2013 and effective 1 May 2015.</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delete Version 1 before you print.</w:t>
      </w:r>
    </w:p>
    <w:p>
      <w:pPr>
        <w:pStyle w:val="Heading2"/>
      </w:pPr>
      <w:r>
        <w:t>Part A: Enterprise details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every detail must match your CIPC documents and your identity document exactly. A name that does not match the CIPC register is the most common reason an affidavit is sent back.</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Full registered name of the enterprise, as registered at CIPC</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[FULL REGISTERED NAME]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Trading name, if it is different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[TRADING NAME, or write "Not applicable"]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CIPC registration number</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[YYYY/XXXXXX/07]</w:t>
            </w:r>
            <w:r>
              <w:rPr>
                <w:rFonts w:ascii="Open Sans" w:hAnsi="Open Sans"/>
                <w:b w:val="0"/>
                <w:i w:val="0"/>
                <w:sz w:val="20"/>
              </w:rPr>
              <w:t xml:space="preserve">  (write "Not applicable" for a sole proprietor)</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VAT registration number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[4XXXXXXXXX]</w:t>
            </w:r>
            <w:r>
              <w:rPr>
                <w:rFonts w:ascii="Open Sans" w:hAnsi="Open Sans"/>
                <w:b w:val="0"/>
                <w:i w:val="0"/>
                <w:sz w:val="20"/>
              </w:rPr>
              <w:t xml:space="preserve">  (write "Not registered for VAT" if you are not registered)</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Registered or principal business address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[STREET, SUBURB, CITY, PROVINCE, POSTAL CODE]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Nature of the business</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[WHAT THE BUSINESS ACTUALLY DOES, in one line]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Financial year end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[e.g. 28 February, or 30 June]</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Financial information relied on</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[Audited annual financial statements / Independent review / Management accounts]</w:t>
            </w:r>
          </w:p>
        </w:tc>
      </w:tr>
    </w:tbl>
    <w:p>
      <w:pPr>
        <w:pStyle w:val="Heading2"/>
      </w:pPr>
      <w:r>
        <w:t>Part B: Declaration of total revenue</w:t>
      </w:r>
    </w:p>
    <w:p>
      <w:pPr>
        <w:spacing w:after="120" w:before="0"/>
      </w:pPr>
      <w:r>
        <w:rPr>
          <w:rFonts w:ascii="Open Sans" w:hAnsi="Open Sans"/>
          <w:b w:val="0"/>
          <w:i w:val="0"/>
          <w:sz w:val="21"/>
        </w:rPr>
        <w:t>I, the deponent named in Part D below, declare that the total revenue of the enterprise named in Part A, for its latest completed financial year, was more than R 10 000 000 (ten million rand) and did not exceed R 50 000 000 (fifty million rand).</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Latest COMPLETED financial year ended 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Total revenue for that financial year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R </w:t>
            </w:r>
            <w:r>
              <w:rPr>
                <w:rFonts w:ascii="Open Sans" w:hAnsi="Open Sans"/>
                <w:b w:val="0"/>
                <w:i w:val="0"/>
                <w:color w:val="21759B"/>
                <w:sz w:val="20"/>
              </w:rPr>
              <w:t>[AMOUNT IN FIGURES]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Total revenue in words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[AMOUNT IN WORDS]</w:t>
            </w:r>
            <w:r>
              <w:rPr>
                <w:rFonts w:ascii="Open Sans" w:hAnsi="Open Sans"/>
                <w:b w:val="0"/>
                <w:i w:val="0"/>
                <w:sz w:val="20"/>
              </w:rPr>
              <w:t xml:space="preserve"> rand</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total revenue, not profit, and for the completed year. If your revenue has crossed R 50 million you are a generic enterprise and you cannot use this affidavit at all.</w:t>
      </w:r>
    </w:p>
    <w:p>
      <w:pPr>
        <w:pStyle w:val="Heading2"/>
      </w:pPr>
      <w:r>
        <w:t>Part C: Black ownership and B-BBEE status level</w:t>
      </w:r>
    </w:p>
    <w:p>
      <w:pPr>
        <w:spacing w:after="120" w:before="0"/>
      </w:pPr>
      <w:r>
        <w:rPr>
          <w:rFonts w:ascii="Open Sans" w:hAnsi="Open Sans"/>
          <w:b w:val="0"/>
          <w:i w:val="0"/>
          <w:sz w:val="21"/>
        </w:rPr>
        <w:t>I further declare that the enterprise has the following black South African ownership, and that its B-BBEE status level is as stated below.</w:t>
      </w:r>
    </w:p>
    <w:tbl>
      <w:tblPr>
        <w:tblW w:type="dxa" w:w="9025"/>
        <w:jc w:val="center"/>
        <w:tblLayout w:type="fixed"/>
        <w:tblLook w:firstColumn="1" w:firstRow="1" w:lastColumn="0" w:lastRow="0" w:noHBand="0" w:noVBand="1" w:val="04A0"/>
      </w:tblPr>
      <w:tblGrid>
        <w:gridCol w:w="1173"/>
        <w:gridCol w:w="3339"/>
        <w:gridCol w:w="2256"/>
        <w:gridCol w:w="2256"/>
      </w:tblGrid>
      <w:tr>
        <w:trPr>
          <w:tblHeader w:val="true"/>
        </w:trPr>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TICK ONE ONLY</w:t>
            </w:r>
          </w:p>
        </w:tc>
        <w:tc>
          <w:tcPr>
            <w:tcW w:type="dxa" w:w="33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BLACK OWNERSHIP</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B-BBEE STATUS LEVEL</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PROCUREMENT RECOGNITION</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33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51% to 99.99% black owned</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Level 2</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125%</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33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100% black owned</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Level 1</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sz w:val="20"/>
              </w:rPr>
              <w:t>135%</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there is no third option on this version. If your black ownership is under 51% you cannot swear this affidavit and you need a SANAS accredited verification agency.</w:t>
      </w:r>
    </w:p>
    <w:p>
      <w:pPr>
        <w:pStyle w:val="Heading2"/>
      </w:pPr>
      <w:r>
        <w:t>Part C1: Breakdown of black ownership</w:t>
      </w:r>
    </w:p>
    <w:tbl>
      <w:tblPr>
        <w:tblW w:type="dxa" w:w="9026"/>
        <w:jc w:val="center"/>
        <w:tblLayout w:type="fixed"/>
        <w:tblLook w:firstColumn="1" w:firstRow="1" w:lastColumn="0" w:lastRow="0" w:noHBand="0" w:noVBand="1" w:val="04A0"/>
      </w:tblPr>
      <w:tblGrid>
        <w:gridCol w:w="6318"/>
        <w:gridCol w:w="2707"/>
      </w:tblGrid>
      <w:tr>
        <w:trPr>
          <w:tblHeader w:val="true"/>
        </w:trPr>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CATEGORY</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PERCENTAGE OWNED</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Total black ownership (African, Coloured and Indian South African citizens)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Black women ownership</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Black designated group ownership, total</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    of which black youth, under 35 years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    of which black people with disabilities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    of which black people living in rural or underdeveloped areas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r>
        <w:trPr>
          <w:cantSplit/>
        </w:trPr>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    of which black military veterans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  ]</w:t>
            </w:r>
            <w:r>
              <w:rPr>
                <w:rFonts w:ascii="Open Sans" w:hAnsi="Open Sans"/>
                <w:b w:val="0"/>
                <w:i w:val="0"/>
                <w:sz w:val="20"/>
              </w:rPr>
              <w:t xml:space="preserve"> %</w:t>
            </w:r>
          </w:p>
        </w:tc>
      </w:tr>
    </w:tbl>
    <w:p>
      <w:pPr>
        <w:pStyle w:val="Heading2"/>
      </w:pPr>
      <w:r>
        <w:t>Part D: Declaration by the deponent</w:t>
      </w:r>
    </w:p>
    <w:p>
      <w:pPr>
        <w:spacing w:after="120" w:before="0"/>
      </w:pPr>
      <w:r>
        <w:rPr>
          <w:rFonts w:ascii="Open Sans" w:hAnsi="Open Sans"/>
          <w:b w:val="0"/>
          <w:i w:val="0"/>
          <w:sz w:val="21"/>
        </w:rPr>
        <w:t>I, the undersigned, solemnly declare under oath, or on affirmation, that:</w:t>
      </w:r>
    </w:p>
    <w:p>
      <w:pPr>
        <w:pStyle w:val="ListNumber"/>
        <w:spacing w:after="60"/>
        <w:ind w:left="340"/>
      </w:pPr>
      <w:r>
        <w:rPr>
          <w:rFonts w:ascii="Open Sans" w:hAnsi="Open Sans"/>
          <w:b w:val="0"/>
          <w:i w:val="0"/>
          <w:sz w:val="21"/>
        </w:rPr>
        <w:t>I am the person named below and I am duly authorised to make this affidavit on behalf of the enterprise named in Part A.</w:t>
      </w:r>
    </w:p>
    <w:p>
      <w:pPr>
        <w:pStyle w:val="ListNumber"/>
        <w:spacing w:after="60"/>
        <w:ind w:left="340"/>
      </w:pPr>
      <w:r>
        <w:rPr>
          <w:rFonts w:ascii="Open Sans" w:hAnsi="Open Sans"/>
          <w:b w:val="0"/>
          <w:i w:val="0"/>
          <w:sz w:val="21"/>
        </w:rPr>
        <w:t>I know and understand the contents of this affidavit.</w:t>
      </w:r>
    </w:p>
    <w:p>
      <w:pPr>
        <w:pStyle w:val="ListNumber"/>
        <w:spacing w:after="60"/>
        <w:ind w:left="340"/>
      </w:pPr>
      <w:r>
        <w:rPr>
          <w:rFonts w:ascii="Open Sans" w:hAnsi="Open Sans"/>
          <w:b w:val="0"/>
          <w:i w:val="0"/>
          <w:sz w:val="21"/>
        </w:rPr>
        <w:t>I have no objection to taking the prescribed oath.</w:t>
      </w:r>
    </w:p>
    <w:p>
      <w:pPr>
        <w:pStyle w:val="ListNumber"/>
        <w:spacing w:after="60"/>
        <w:ind w:left="340"/>
      </w:pPr>
      <w:r>
        <w:rPr>
          <w:rFonts w:ascii="Open Sans" w:hAnsi="Open Sans"/>
          <w:b w:val="0"/>
          <w:i w:val="0"/>
          <w:sz w:val="21"/>
        </w:rPr>
        <w:t>I regard the prescribed oath as binding on my conscience.</w:t>
      </w:r>
    </w:p>
    <w:p>
      <w:pPr>
        <w:pStyle w:val="ListNumber"/>
        <w:spacing w:after="60"/>
        <w:ind w:left="340"/>
      </w:pPr>
      <w:r>
        <w:rPr>
          <w:rFonts w:ascii="Open Sans" w:hAnsi="Open Sans"/>
          <w:b w:val="0"/>
          <w:i w:val="0"/>
          <w:sz w:val="21"/>
        </w:rPr>
        <w:t>The information in this affidavit is true and correct in every respect, and the black ownership stated in Part C is direct ownership held by black people as defined in the Broad-Based Black Economic Empowerment Act 53 of 2003 as amended.</w:t>
      </w:r>
    </w:p>
    <w:p>
      <w:pPr>
        <w:pStyle w:val="ListNumber"/>
        <w:spacing w:after="60"/>
        <w:ind w:left="340"/>
      </w:pPr>
      <w:r>
        <w:rPr>
          <w:rFonts w:ascii="Open Sans" w:hAnsi="Open Sans"/>
          <w:b w:val="0"/>
          <w:i w:val="0"/>
          <w:sz w:val="21"/>
        </w:rPr>
        <w:t>I understand that a false declaration under oath is perjury, and that misrepresenting the B-BBEE status of an enterprise is an offence under that Act.</w:t>
      </w:r>
    </w:p>
    <w:p>
      <w:pPr>
        <w:keepNext/>
        <w:spacing w:before="160" w:after="40"/>
      </w:pPr>
      <w:r>
        <w:rPr>
          <w:rFonts w:ascii="Montserrat" w:hAnsi="Montserrat"/>
          <w:b/>
          <w:color w:val="191C4A"/>
          <w:sz w:val="19"/>
        </w:rPr>
        <w:t>DEPONENT</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Full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[FULL NAME, exactly as it appears in your identity document]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Identity number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[13 DIGIT SOUTH AFRICAN ID NUMBER]</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Capacity in the enterprise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[Director / Member / Owner / Partner]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i w:val="0"/>
                <w:sz w:val="20"/>
              </w:rPr>
              <w:t>Signature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val="0"/>
                <w:i w:val="0"/>
                <w:color w:val="21759B"/>
                <w:sz w:val="20"/>
              </w:rPr>
              <w:t>[Sign here in wet ink, in front of the Commissioner of Oaths]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Date signed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[DD Month YYYY]</w:t>
            </w:r>
            <w:r>
              <w:rPr>
                <w:rFonts w:ascii="Open Sans" w:hAnsi="Open Sans"/>
                <w:b w:val="0"/>
                <w:i w:val="0"/>
                <w:sz w:val="20"/>
              </w:rPr>
              <w:t xml:space="preserve">  (must be the same date as the Commissioner's)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Signed at</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[TOWN OR CITY]</w:t>
            </w:r>
          </w:p>
        </w:tc>
      </w:tr>
    </w:tbl>
    <w:p>
      <w:r>
        <w:br w:type="page"/>
      </w:r>
    </w:p>
    <w:p>
      <w:pPr>
        <w:pStyle w:val="Heading2"/>
      </w:pPr>
      <w:r>
        <w:t>Part E: Certificate of the Commissioner of Oaths</w:t>
      </w:r>
    </w:p>
    <w:p>
      <w:pPr>
        <w:spacing w:after="120" w:before="0"/>
      </w:pPr>
      <w:r>
        <w:rPr>
          <w:rFonts w:ascii="Open Sans" w:hAnsi="Open Sans"/>
          <w:b w:val="0"/>
          <w:i w:val="0"/>
          <w:sz w:val="21"/>
        </w:rPr>
        <w:t xml:space="preserve">I certify that the deponent acknowledged that she or he knows and understands the contents of this affidavit, that the deponent has no objection to taking the prescribed oath and regards it as binding on her or his conscience, and that the affidavit was signed and sworn to, or affirmed, before me at </w:t>
      </w:r>
      <w:r>
        <w:rPr>
          <w:rFonts w:ascii="Open Sans" w:hAnsi="Open Sans"/>
          <w:b w:val="0"/>
          <w:i w:val="0"/>
          <w:color w:val="21759B"/>
          <w:sz w:val="21"/>
        </w:rPr>
        <w:t>[PLACE]</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the regulations made under the Justices of the Peace and Commissioners of Oaths Act 16 of 1963 having been complied with.</w:t>
      </w:r>
    </w:p>
    <w:p>
      <w:pPr>
        <w:keepNext/>
        <w:spacing w:before="160" w:after="40"/>
      </w:pPr>
      <w:r>
        <w:rPr>
          <w:rFonts w:ascii="Montserrat" w:hAnsi="Montserrat"/>
          <w:b/>
          <w:color w:val="191C4A"/>
          <w:sz w:val="19"/>
        </w:rPr>
        <w:t>COMMISSIONER OF OATHS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Full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[FULL NAME OF THE COMMISSIONER]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Designation or capacity</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[Police officer / Magistrate / Attorney / Notary / Postmaster / Bank official]</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Business address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[FULL BUSINESS ADDRESS]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Area for which appointed, if applicable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[AREA]</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i w:val="0"/>
                <w:sz w:val="20"/>
              </w:rPr>
              <w:t>Signature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val="0"/>
                <w:i w:val="0"/>
                <w:color w:val="21759B"/>
                <w:sz w:val="20"/>
              </w:rPr>
              <w:t>[Commissioner signs here in wet ink]</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Date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[DD Month YYYY]</w:t>
            </w:r>
            <w:r>
              <w:rPr>
                <w:rFonts w:ascii="Open Sans" w:hAnsi="Open Sans"/>
                <w:b w:val="0"/>
                <w:i w:val="0"/>
                <w:sz w:val="20"/>
              </w:rPr>
              <w:t xml:space="preserve">  (must be the same date as the deponent's)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i w:val="0"/>
                <w:sz w:val="20"/>
              </w:rPr>
              <w:t>Official stamp or seal</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Mar>
              <w:top w:w="60" w:type="dxa"/>
              <w:left w:w="100" w:type="dxa"/>
              <w:bottom w:w="900" w:type="dxa"/>
              <w:right w:w="100" w:type="dxa"/>
            </w:tcMar>
          </w:tcPr>
          <w:p>
            <w:pPr>
              <w:spacing w:before="20" w:after="20" w:line="252" w:lineRule="auto"/>
            </w:pPr>
            <w:r>
              <w:rPr>
                <w:rFonts w:ascii="Open Sans" w:hAnsi="Open Sans"/>
                <w:b w:val="0"/>
                <w:i w:val="0"/>
                <w:color w:val="21759B"/>
                <w:sz w:val="20"/>
              </w:rPr>
              <w:t>[Affix the official stamp in this space]</w:t>
            </w:r>
          </w:p>
        </w:tc>
      </w:tr>
    </w:tbl>
    <w:p>
      <w:r>
        <w:br w:type="page"/>
      </w:r>
    </w:p>
    <w:p>
      <w:pPr>
        <w:pStyle w:val="Heading1"/>
      </w:pPr>
      <w:r>
        <w:t>Final check before you go to the Commissioner</w:t>
      </w:r>
    </w:p>
    <w:tbl>
      <w:tblPr>
        <w:tblW w:type="dxa" w:w="9025"/>
        <w:jc w:val="center"/>
        <w:tblLayout w:type="fixed"/>
        <w:tblLook w:firstColumn="1" w:firstRow="1" w:lastColumn="0" w:lastRow="0" w:noHBand="0" w:noVBand="1" w:val="04A0"/>
      </w:tblPr>
      <w:tblGrid>
        <w:gridCol w:w="1083"/>
        <w:gridCol w:w="7942"/>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CHECKED</w:t>
            </w:r>
          </w:p>
        </w:tc>
        <w:tc>
          <w:tcPr>
            <w:tcW w:type="dxa" w:w="794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CHECK</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You are using the right version, and you have deleted the other one.</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The enterprise name matches the CIPC register exactly, letter for letter.</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The registration number and the VAT number are correct, or you have written "Not registered for VAT".</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The revenue figure is for the LATEST COMPLETED financial year, and the year end date is stated.</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The revenue figure agrees with your financial statements or management accounts, and you have those with you.</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Exactly one B-BBEE level box is ticked, and it matches the ownership percentage in Part C1.</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Every percentage line in Part C1 is filled in, using 0 where the answer is none.</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Your full name and identity number match your identity document exactly.</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The affidavit is NOT yet signed.</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The Commissioner you are going to is not an employee, director, member or ex officio officer of the enterprise.</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You have your identity document with you.</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0"/>
              </w:rPr>
              <w:t>[  ]</w:t>
            </w:r>
          </w:p>
        </w:tc>
        <w:tc>
          <w:tcPr>
            <w:tcW w:type="dxa" w:w="794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After signing: both dates are the same day, the stamp is on, and you have diarised the date 12 months from now.</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is a guide, not legal advice. The dtic publishes the official affidavit templates free on thedtic.gov.za, and CIPC hosts them as well. If your situation is unusual, use the official template and take advice.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12 month validity period is the settled practice and follows the B-BBEE Commission's Practice Guide 01 of 2022, but we could not open the Commission's own guide to confirm it. Check on thedtic.gov.za before you rely on the date. Note: rates, thresholds and fees quoted in this template were correct on 09 August 2026. Confirm the current figures on sars.gov.za, cipc.co.za or labour.gov.za before you rely on them.</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