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POWER OF ATTORNEY</w:t>
      </w:r>
    </w:p>
    <w:p>
      <w:pPr>
        <w:spacing w:before="0" w:after="160"/>
        <w:keepNext/>
      </w:pPr>
      <w:r>
        <w:rPr>
          <w:rFonts w:ascii="Open Sans" w:hAnsi="Open Sans"/>
          <w:color w:val="6B6870"/>
          <w:sz w:val="20"/>
        </w:rPr>
        <w:t>Template D1 | Four instruments: general, special, company resolution and revocation | South African law</w:t>
      </w:r>
    </w:p>
    <w:p>
      <w:pPr>
        <w:spacing w:before="0" w:after="200"/>
        <w:pBdr>
          <w:bottom w:val="single" w:sz="12" w:space="1" w:color="D7B428"/>
        </w:pBdr>
      </w:pPr>
    </w:p>
    <w:p>
      <w:pPr>
        <w:pStyle w:val="Heading1"/>
      </w:pPr>
      <w:r>
        <w:t>Before you use this pack</w:t>
      </w:r>
    </w:p>
    <w:p>
      <w:pPr>
        <w:spacing w:after="120" w:before="0"/>
        <w:jc w:val="both"/>
      </w:pPr>
      <w:r>
        <w:rPr>
          <w:rFonts w:ascii="Open Sans" w:hAnsi="Open Sans"/>
          <w:b w:val="0"/>
          <w:i w:val="0"/>
          <w:sz w:val="21"/>
        </w:rPr>
        <w:t>A power of attorney is a written document in which one person, called the principal, authorises another person, called the agent, to act in the principal's name. It does not transfer anything and it does not make the agent an owner of anything. It does one thing: it allows the agent to do an act so that the principal, not the agent, is legally bound by it.</w:t>
      </w:r>
    </w:p>
    <w:p>
      <w:pPr>
        <w:spacing w:after="120" w:before="0"/>
        <w:jc w:val="both"/>
      </w:pPr>
      <w:r>
        <w:rPr>
          <w:rFonts w:ascii="Open Sans" w:hAnsi="Open Sans"/>
          <w:b w:val="0"/>
          <w:i w:val="0"/>
          <w:sz w:val="21"/>
        </w:rPr>
        <w:t>The word "attorney" here has nothing to do with a lawyer. Your agent does not have to be an attorney and usually is not. It can be your spouse, your business partner, your bookkeeper or your driver.</w:t>
      </w:r>
    </w:p>
    <w:p>
      <w:pPr>
        <w:pStyle w:val="Heading2"/>
      </w:pPr>
      <w:r>
        <w:t>What a power of attorney can and cannot do</w:t>
      </w:r>
    </w:p>
    <w:p>
      <w:pPr>
        <w:pStyle w:val="ListBullet"/>
        <w:spacing w:after="60"/>
        <w:ind w:left="340"/>
      </w:pPr>
      <w:r>
        <w:rPr>
          <w:rFonts w:ascii="Open Sans" w:hAnsi="Open Sans"/>
          <w:b w:val="0"/>
          <w:i w:val="0"/>
          <w:sz w:val="21"/>
        </w:rPr>
        <w:t>It can. Let someone sign for you, collect for you, submit for you, and deal with SARS, CIPC, a bank, a supplier or a licensing office in your name while you are away, ill, abroad or simply busy elsewhere.</w:t>
      </w:r>
    </w:p>
    <w:p>
      <w:pPr>
        <w:pStyle w:val="ListBullet"/>
        <w:spacing w:after="60"/>
        <w:ind w:left="340"/>
      </w:pPr>
      <w:r>
        <w:rPr>
          <w:rFonts w:ascii="Open Sans" w:hAnsi="Open Sans"/>
          <w:b w:val="0"/>
          <w:i w:val="0"/>
          <w:sz w:val="21"/>
        </w:rPr>
        <w:t>It cannot. Give your agent more power than you have yourself. If you may not do something, your agent may not do it in your name either.</w:t>
      </w:r>
    </w:p>
    <w:p>
      <w:pPr>
        <w:pStyle w:val="ListBullet"/>
        <w:spacing w:after="60"/>
        <w:ind w:left="340"/>
      </w:pPr>
      <w:r>
        <w:rPr>
          <w:rFonts w:ascii="Open Sans" w:hAnsi="Open Sans"/>
          <w:b w:val="0"/>
          <w:i w:val="0"/>
          <w:sz w:val="21"/>
        </w:rPr>
        <w:t>It cannot. Survive your loss of mental capacity. This is the point almost every template on the market gets wrong. Read the warning below before you do anything else.</w:t>
      </w:r>
    </w:p>
    <w:p>
      <w:pPr>
        <w:pStyle w:val="ListBullet"/>
        <w:spacing w:after="60"/>
        <w:ind w:left="340"/>
      </w:pPr>
      <w:r>
        <w:rPr>
          <w:rFonts w:ascii="Open Sans" w:hAnsi="Open Sans"/>
          <w:b w:val="0"/>
          <w:i w:val="0"/>
          <w:sz w:val="21"/>
        </w:rPr>
        <w:t>It cannot. Bind your company if you sign it in your own name. A company is a separate legal person and acts through its board. Use Instrument C.</w:t>
      </w:r>
    </w:p>
    <w:p>
      <w:pPr>
        <w:pStyle w:val="ListBullet"/>
        <w:spacing w:after="60"/>
        <w:ind w:left="340"/>
      </w:pPr>
      <w:r>
        <w:rPr>
          <w:rFonts w:ascii="Open Sans" w:hAnsi="Open Sans"/>
          <w:b w:val="0"/>
          <w:i w:val="0"/>
          <w:sz w:val="21"/>
        </w:rPr>
        <w:t>It cannot. Force a bank, SARS or any other institution to accept it. Each of them sets its own requirements and most of them have their own forms.</w:t>
      </w:r>
    </w:p>
    <w:p>
      <w:pPr>
        <w:pStyle w:val="Heading2"/>
      </w:pPr>
      <w:r>
        <w:t>The warning that matters most: mental incapacity</w:t>
      </w:r>
    </w:p>
    <w:p>
      <w:pPr>
        <w:spacing w:after="120" w:before="0"/>
      </w:pPr>
      <w:r>
        <w:rPr>
          <w:rFonts w:ascii="Open Sans" w:hAnsi="Open Sans"/>
          <w:b/>
          <w:i w:val="0"/>
          <w:sz w:val="21"/>
        </w:rPr>
        <w:t>South African law does not recognise an enduring power of attorney.</w:t>
      </w:r>
    </w:p>
    <w:p>
      <w:pPr>
        <w:spacing w:after="120" w:before="0"/>
        <w:jc w:val="both"/>
      </w:pPr>
      <w:r>
        <w:rPr>
          <w:rFonts w:ascii="Open Sans" w:hAnsi="Open Sans"/>
          <w:b w:val="0"/>
          <w:i w:val="0"/>
          <w:sz w:val="21"/>
        </w:rPr>
        <w:t>In England, Canada, Australia and New Zealand you can sign a lasting or enduring power of attorney that keeps working after you lose the ability to make decisions. South Africa has no such instrument. Here, a power of attorney ends automatically the moment the principal loses mental capacity, because an agent cannot have more power than the principal. Once you can no longer do the act yourself, nobody can do it in your name.</w:t>
      </w:r>
    </w:p>
    <w:p>
      <w:pPr>
        <w:spacing w:after="120" w:before="0"/>
        <w:jc w:val="both"/>
      </w:pPr>
      <w:r>
        <w:rPr>
          <w:rFonts w:ascii="Open Sans" w:hAnsi="Open Sans"/>
          <w:b w:val="0"/>
          <w:i w:val="0"/>
          <w:sz w:val="21"/>
        </w:rPr>
        <w:t>The South African Law Reform Commission put it plainly in its Project 122 report, Assisted Decision-Making: Adults with Impaired Decision-Making Capacity, of December 2015: under our current law an authorisation of this kind is terminated by the subsequent disability of the person who made it. The Commission recommended that South Africa introduce an enduring power of attorney and prepared a draft Bill, which was delivered to the Minister of Justice on 19 September 2016. It has not been passed. Nothing found as at 10 August 2026 changes that position.</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Writing "this power of attorney shall remain in force notwithstanding my subsequent mental incapacity" into the document does not work. It is not a wording problem that better drafting solves. An agent who keeps acting after the principal has lost capacity acts without authority: the transaction can be set aside, the bank or the deeds office will refuse it, and the agent can be held personally liable to the other side.</w:t>
      </w:r>
    </w:p>
    <w:p>
      <w:pPr>
        <w:spacing w:after="120" w:before="120"/>
      </w:pPr>
      <w:r>
        <w:rPr>
          <w:rFonts w:ascii="Open Sans" w:hAnsi="Open Sans"/>
          <w:b/>
          <w:i w:val="0"/>
          <w:sz w:val="21"/>
        </w:rPr>
        <w:t>What South African law provides instead, once capacity is already gone:</w:t>
      </w:r>
    </w:p>
    <w:tbl>
      <w:tblPr>
        <w:tblW w:type="dxa" w:w="9025"/>
        <w:jc w:val="center"/>
        <w:tblLayout w:type="fixed"/>
        <w:tblLook w:firstColumn="1" w:firstRow="1" w:lastColumn="0" w:lastRow="0" w:noHBand="0" w:noVBand="1" w:val="04A0"/>
      </w:tblPr>
      <w:tblGrid>
        <w:gridCol w:w="1534"/>
        <w:gridCol w:w="2707"/>
        <w:gridCol w:w="2166"/>
        <w:gridCol w:w="2617"/>
      </w:tblGrid>
      <w:tr>
        <w:trPr>
          <w:tblHeader w:val="true"/>
        </w:trPr>
        <w:tc>
          <w:tcPr>
            <w:tcW w:type="dxa" w:w="153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ROUTE</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WHO APPLIES AND TO WHOM</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COVERS</w:t>
            </w:r>
          </w:p>
        </w:tc>
        <w:tc>
          <w:tcPr>
            <w:tcW w:type="dxa" w:w="261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REALITY CHECK</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Administrator, Mental Health Care Act 17 of 2002</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Any person over 18 applies to the Master of a High Court under section 60(1). The application is in writing under oath, attaches all available mental health medical certificates or reports, states the grounds, confirms the applicant saw the person within the previous seven days, and estimates the value of the property. A copy goes to the person concerned.</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Property and money only. Never healthcare or personal decisions.</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Master may appoint without an investigation only where the property is worth R200 000 or less and the annual income is R24 000 or less (regulation 56). Available only where there is an actual mental illness or a severe or profound intellectual disability. Cheaper and faster than court.</w:t>
            </w:r>
          </w:p>
        </w:tc>
      </w:tr>
      <w:tr>
        <w:trPr>
          <w:cantSplit/>
        </w:trPr>
        <w:tc>
          <w:tcPr>
            <w:tcW w:type="dxa" w:w="153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Curatorship, High Court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family member or interested person brings a formal High Court application, supported by medical evidence, usually including a psychiatrist's report. A curator ad litem is appointed first to investigate and report.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curator bonis manages property and money. A curator ad personam makes personal and welfare decisions.</w:t>
            </w:r>
          </w:p>
        </w:tc>
        <w:tc>
          <w:tcPr>
            <w:tcW w:type="dxa" w:w="26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Months, and tens of thousands of rand paid out of the incapacitated person's estate. It is the only route above the Master's thresholds.</w:t>
            </w:r>
          </w:p>
        </w:tc>
      </w:tr>
      <w:tr>
        <w:trPr>
          <w:cantSplit/>
        </w:trPr>
        <w:tc>
          <w:tcPr>
            <w:tcW w:type="dxa" w:w="153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Planning ahead, while capacity exists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now, with an attorney or fiduciary practitioner.</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trust holding the assets with co-trustees who carry on. A will appointing an executor. For a business, more than one director or member, with a minuted delegation so the business does not stop when one person does.</w:t>
            </w:r>
          </w:p>
        </w:tc>
        <w:tc>
          <w:tcPr>
            <w:tcW w:type="dxa" w:w="26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is the only route that actually works, and the only one available before anything goes wrong. A power of attorney is not a substitute for it.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living will, sometimes called an advance directive, records your wishes about medical treatment. It is not a power of attorney and it does not let anyone sign for you. Keep the two separate and do not let anyone tell you that one does the work of the other.</w:t>
      </w:r>
    </w:p>
    <w:p>
      <w:pPr>
        <w:pStyle w:val="Heading2"/>
      </w:pPr>
      <w:r>
        <w:t>Which instrument to use</w:t>
      </w:r>
    </w:p>
    <w:tbl>
      <w:tblPr>
        <w:tblW w:type="dxa" w:w="9025"/>
        <w:jc w:val="center"/>
        <w:tblLayout w:type="fixed"/>
        <w:tblLook w:firstColumn="1" w:firstRow="1" w:lastColumn="0" w:lastRow="0" w:noHBand="0" w:noVBand="1" w:val="04A0"/>
      </w:tblPr>
      <w:tblGrid>
        <w:gridCol w:w="1805"/>
        <w:gridCol w:w="3790"/>
        <w:gridCol w:w="3429"/>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INSTRUMENT</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USE IT WHEN</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 NOT USE IT WHEN</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 General power of attorney</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need one person to be able to do almost anything on your personal affairs, usually because you will be out of reach for a long period. An example is a farmer leaving the country for six months who needs a brother to run the whole of his personal side.</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only need one job done. A general power of attorney hands over your entire financial life to another person and is very hard to police. Most small business owners who think they need one need Instrument B.</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B. Special power of attorney</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need a named person to do one defined thing, or a short list of defined things: submit a return at SARS, collect a delivery, sign one agreement, license a vehicle. This is what most small business owners actually need.</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act involved is not yet decided, or you cannot describe it. Vague authority is refused by institutions and creates the risk of use you never intended.</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 Company resolution and company power of attorney</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 acting is acting for a company, a close corporation or a trust, not for you personally. The board resolves, then the company issues the authority.</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are a sole proprietor. A sole proprietorship is not a separate legal person, so you sign in your own name using Instrument A or B.</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D. Revocation</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want to end an existing power of attorney, whatever the reason: the job is done, the relationship has changed, or you have lost confidence in the agent.</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principal has already lost mental capacity. The power of attorney has already ended by operation of law and revoking it changes nothing. You need an administrator or a curator instead.</w:t>
            </w:r>
          </w:p>
        </w:tc>
      </w:tr>
    </w:tbl>
    <w:p>
      <w:pPr>
        <w:pStyle w:val="Heading2"/>
      </w:pPr>
      <w:r>
        <w:t>How to complete any of these documents</w:t>
      </w:r>
    </w:p>
    <w:p>
      <w:pPr>
        <w:pStyle w:val="ListNumber"/>
        <w:spacing w:after="60"/>
        <w:ind w:left="340"/>
      </w:pPr>
      <w:r>
        <w:rPr>
          <w:rFonts w:ascii="Open Sans" w:hAnsi="Open Sans"/>
          <w:b w:val="0"/>
          <w:i w:val="0"/>
          <w:sz w:val="21"/>
        </w:rPr>
        <w:t>Read the whole instrument first, including the clauses you think do not apply.</w:t>
      </w:r>
    </w:p>
    <w:p>
      <w:pPr>
        <w:pStyle w:val="ListNumber"/>
        <w:spacing w:after="60"/>
        <w:ind w:left="340"/>
      </w:pPr>
      <w:r>
        <w:rPr>
          <w:rFonts w:ascii="Open Sans" w:hAnsi="Open Sans"/>
          <w:b w:val="0"/>
          <w:i w:val="0"/>
          <w:sz w:val="21"/>
        </w:rPr>
        <w:t>Fill in every square bracket. A bracket left in the document is a gap someone else can fill in later. If a clause does not apply, delete the whole clause and renumber, do not leave it blank.</w:t>
      </w:r>
    </w:p>
    <w:p>
      <w:pPr>
        <w:pStyle w:val="ListNumber"/>
        <w:spacing w:after="60"/>
        <w:ind w:left="340"/>
      </w:pPr>
      <w:r>
        <w:rPr>
          <w:rFonts w:ascii="Open Sans" w:hAnsi="Open Sans"/>
          <w:b w:val="0"/>
          <w:i w:val="0"/>
          <w:sz w:val="21"/>
        </w:rPr>
        <w:t>Cut every power you do not intend to give. This is the opposite of how people usually work with a template, and it is the right instinct here. The narrower the authority, the safer you are.</w:t>
      </w:r>
    </w:p>
    <w:p>
      <w:pPr>
        <w:pStyle w:val="ListNumber"/>
        <w:spacing w:after="60"/>
        <w:ind w:left="340"/>
      </w:pPr>
      <w:r>
        <w:rPr>
          <w:rFonts w:ascii="Open Sans" w:hAnsi="Open Sans"/>
          <w:b w:val="0"/>
          <w:i w:val="0"/>
          <w:sz w:val="21"/>
        </w:rPr>
        <w:t>Print it. Do not sign a power of attorney electronically unless you have confirmed with the specific institution that it will accept an electronic signature. Deeds offices and most banks will not.</w:t>
      </w:r>
    </w:p>
    <w:p>
      <w:pPr>
        <w:pStyle w:val="ListNumber"/>
        <w:spacing w:after="60"/>
        <w:ind w:left="340"/>
      </w:pPr>
      <w:r>
        <w:rPr>
          <w:rFonts w:ascii="Open Sans" w:hAnsi="Open Sans"/>
          <w:b w:val="0"/>
          <w:i w:val="0"/>
          <w:sz w:val="21"/>
        </w:rPr>
        <w:t>Sign it in black ink in front of two witnesses, with everyone present at the same time. Have the agent sign the acceptance as well, so the agent cannot later say they never took it on.</w:t>
      </w:r>
    </w:p>
    <w:p>
      <w:pPr>
        <w:pStyle w:val="ListNumber"/>
        <w:spacing w:after="60"/>
        <w:ind w:left="340"/>
      </w:pPr>
      <w:r>
        <w:rPr>
          <w:rFonts w:ascii="Open Sans" w:hAnsi="Open Sans"/>
          <w:b w:val="0"/>
          <w:i w:val="0"/>
          <w:sz w:val="21"/>
        </w:rPr>
        <w:t>Attach a certified copy of the principal's identity document and of the agent's.</w:t>
      </w:r>
    </w:p>
    <w:p>
      <w:pPr>
        <w:pStyle w:val="ListNumber"/>
        <w:spacing w:after="60"/>
        <w:ind w:left="340"/>
      </w:pPr>
      <w:r>
        <w:rPr>
          <w:rFonts w:ascii="Open Sans" w:hAnsi="Open Sans"/>
          <w:b w:val="0"/>
          <w:i w:val="0"/>
          <w:sz w:val="21"/>
        </w:rPr>
        <w:t>Keep the original safe and give the agent a certified copy, unless the institution requires the original, which the deeds office does.</w:t>
      </w:r>
    </w:p>
    <w:p>
      <w:pPr>
        <w:pStyle w:val="ListNumber"/>
        <w:spacing w:after="60"/>
        <w:ind w:left="340"/>
      </w:pPr>
      <w:r>
        <w:rPr>
          <w:rFonts w:ascii="Open Sans" w:hAnsi="Open Sans"/>
          <w:b w:val="0"/>
          <w:i w:val="0"/>
          <w:sz w:val="21"/>
        </w:rPr>
        <w:t>Record it in the register at the end of this pack, so you know what is out there and who holds it when the time comes to revoke it.</w:t>
      </w:r>
    </w:p>
    <w:p>
      <w:pPr>
        <w:pStyle w:val="Heading2"/>
      </w:pPr>
      <w:r>
        <w:t>Witnesses, certification and when more is needed</w:t>
      </w:r>
    </w:p>
    <w:p>
      <w:pPr>
        <w:spacing w:after="120" w:before="0"/>
        <w:jc w:val="both"/>
      </w:pPr>
      <w:r>
        <w:rPr>
          <w:rFonts w:ascii="Open Sans" w:hAnsi="Open Sans"/>
          <w:b w:val="0"/>
          <w:i w:val="0"/>
          <w:sz w:val="21"/>
        </w:rPr>
        <w:t>South African law prescribes no universal form for a power of attorney. It does not have to be notarially executed, it does not have to be commissioned like an affidavit, and it does not have to be registered anywhere. A power of attorney signed by a competent principal is valid. What follows is what institutions actually ask for, which is a different question from validity.</w:t>
      </w:r>
    </w:p>
    <w:tbl>
      <w:tblPr>
        <w:tblW w:type="dxa" w:w="9025"/>
        <w:jc w:val="center"/>
        <w:tblLayout w:type="fixed"/>
        <w:tblLook w:firstColumn="1" w:firstRow="1" w:lastColumn="0" w:lastRow="0" w:noHBand="0" w:noVBand="1" w:val="04A0"/>
      </w:tblPr>
      <w:tblGrid>
        <w:gridCol w:w="2166"/>
        <w:gridCol w:w="685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REQUIREMENT</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POSITION</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Two witnesses</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Settled practice, and what every institution expects. The deeds office requires two witnesses over the age of 14. A witness must be able to testify, must be independent of the transaction, and must not be the agent or anyone who benefits under the document. Do not use the agent's spouse.</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Certified copies of identity documents</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Attach a certified copy of the principal's identity document and of the agent's. Certification by a commissioner of oaths, who writes their full name, designation, address, signature and the date. CIPC requires certification within the last three months, one identity document per page, and both sides of an identity card on the same page.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Notarial execution</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 a general requirement. It is needed only where a specific law or a specific institution demands it, for example an antenuptial contract or a notarial deed. Note carefully that having a power of attorney notarised does not make it survive incapacity. Nothing does.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Deeds office lodgement</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power of attorney lodged with a transfer or a bond must be the original in wet black ink, signed before two witnesses over 14, and must carry a conveyancer's preparation clause. A photocopy or a scan is rejected. Where the principal is married in community of property, the spouse signs too. Your conveyancer prepares this one, not you.</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Signed outside South Africa</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document must be authenticated under Rule 63 of the Uniform Rules of Court: signed before a South African consular or diplomatic official, a notary public, or another designated official, or apostilled where the Hague Apostille Convention applies. An ordinary signature abroad will be refused.</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Registration</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general power of attorney can be registered in a deeds registry so that a later property transaction can proceed on it. Registration is optional and it changes nothing about how long the document lasts.</w:t>
            </w:r>
          </w:p>
        </w:tc>
      </w:tr>
    </w:tbl>
    <w:p>
      <w:r>
        <w:br w:type="page"/>
      </w:r>
    </w:p>
    <w:p>
      <w:pPr>
        <w:pStyle w:val="Heading2"/>
      </w:pPr>
      <w:r>
        <w:t>Duration, expiry and how a power of attorney ends</w:t>
      </w:r>
    </w:p>
    <w:p>
      <w:pPr>
        <w:spacing w:after="120" w:before="0"/>
        <w:jc w:val="both"/>
      </w:pPr>
      <w:r>
        <w:rPr>
          <w:rFonts w:ascii="Open Sans" w:hAnsi="Open Sans"/>
          <w:b w:val="0"/>
          <w:i w:val="0"/>
          <w:sz w:val="21"/>
        </w:rPr>
        <w:t>Give the document an end date. An open-ended power of attorney sitting in a drawer is a standing invitation to trouble, and institutions increasingly refuse anything old. Where the authority is for one job, say that it ends when the job is done.</w:t>
      </w:r>
    </w:p>
    <w:p>
      <w:pPr>
        <w:spacing w:after="120" w:before="0"/>
      </w:pPr>
      <w:r>
        <w:rPr>
          <w:rFonts w:ascii="Open Sans" w:hAnsi="Open Sans"/>
          <w:b w:val="0"/>
          <w:i w:val="0"/>
          <w:sz w:val="21"/>
        </w:rPr>
        <w:t>A power of attorney ends on any of the following, whether or not the document says so:</w:t>
      </w:r>
    </w:p>
    <w:p>
      <w:pPr>
        <w:pStyle w:val="ListBullet"/>
        <w:spacing w:after="60"/>
        <w:ind w:left="340"/>
      </w:pPr>
      <w:r>
        <w:rPr>
          <w:rFonts w:ascii="Open Sans" w:hAnsi="Open Sans"/>
          <w:b w:val="0"/>
          <w:i w:val="0"/>
          <w:sz w:val="21"/>
        </w:rPr>
        <w:t>Revocation by the principal, at any time, while the principal still has capacity. The agent's agreement is not needed.</w:t>
      </w:r>
    </w:p>
    <w:p>
      <w:pPr>
        <w:pStyle w:val="ListBullet"/>
        <w:spacing w:after="60"/>
        <w:ind w:left="340"/>
      </w:pPr>
      <w:r>
        <w:rPr>
          <w:rFonts w:ascii="Open Sans" w:hAnsi="Open Sans"/>
          <w:b w:val="0"/>
          <w:i w:val="0"/>
          <w:sz w:val="21"/>
        </w:rPr>
        <w:t>Completion of the mandate. A special power of attorney to sign one agreement dies the moment that agreement is signed.</w:t>
      </w:r>
    </w:p>
    <w:p>
      <w:pPr>
        <w:pStyle w:val="ListBullet"/>
        <w:spacing w:after="60"/>
        <w:ind w:left="340"/>
      </w:pPr>
      <w:r>
        <w:rPr>
          <w:rFonts w:ascii="Open Sans" w:hAnsi="Open Sans"/>
          <w:b w:val="0"/>
          <w:i w:val="0"/>
          <w:sz w:val="21"/>
        </w:rPr>
        <w:t>Expiry of any period stated in the document.</w:t>
      </w:r>
    </w:p>
    <w:p>
      <w:pPr>
        <w:pStyle w:val="ListBullet"/>
        <w:spacing w:after="60"/>
        <w:ind w:left="340"/>
      </w:pPr>
      <w:r>
        <w:rPr>
          <w:rFonts w:ascii="Open Sans" w:hAnsi="Open Sans"/>
          <w:b w:val="0"/>
          <w:i w:val="0"/>
          <w:sz w:val="21"/>
        </w:rPr>
        <w:t>Death of the principal. The authority ends at the moment of death, not at the moment the agent hears about it. The executor takes over.</w:t>
      </w:r>
    </w:p>
    <w:p>
      <w:pPr>
        <w:pStyle w:val="ListBullet"/>
        <w:spacing w:after="60"/>
        <w:ind w:left="340"/>
      </w:pPr>
      <w:r>
        <w:rPr>
          <w:rFonts w:ascii="Open Sans" w:hAnsi="Open Sans"/>
          <w:b w:val="0"/>
          <w:i w:val="0"/>
          <w:sz w:val="21"/>
        </w:rPr>
        <w:t>Death or incapacity of the agent.</w:t>
      </w:r>
    </w:p>
    <w:p>
      <w:pPr>
        <w:pStyle w:val="ListBullet"/>
        <w:spacing w:after="60"/>
        <w:ind w:left="340"/>
      </w:pPr>
      <w:r>
        <w:rPr>
          <w:rFonts w:ascii="Open Sans" w:hAnsi="Open Sans"/>
          <w:b w:val="0"/>
          <w:i w:val="0"/>
          <w:sz w:val="21"/>
        </w:rPr>
        <w:t>Mental incapacity of the principal. See the warning above.</w:t>
      </w:r>
    </w:p>
    <w:p>
      <w:pPr>
        <w:pStyle w:val="ListBullet"/>
        <w:spacing w:after="60"/>
        <w:ind w:left="340"/>
      </w:pPr>
      <w:r>
        <w:rPr>
          <w:rFonts w:ascii="Open Sans" w:hAnsi="Open Sans"/>
          <w:b w:val="0"/>
          <w:i w:val="0"/>
          <w:sz w:val="21"/>
        </w:rPr>
        <w:t>Sequestration or insolvency of the principal, or liquidation where the principal is a company.</w:t>
      </w:r>
    </w:p>
    <w:p>
      <w:pPr>
        <w:pStyle w:val="ListBullet"/>
        <w:spacing w:after="60"/>
        <w:ind w:left="340"/>
      </w:pPr>
      <w:r>
        <w:rPr>
          <w:rFonts w:ascii="Open Sans" w:hAnsi="Open Sans"/>
          <w:b w:val="0"/>
          <w:i w:val="0"/>
          <w:sz w:val="21"/>
        </w:rPr>
        <w:t>The agent giving up the mandate.</w:t>
      </w:r>
    </w:p>
    <w:p>
      <w:pPr>
        <w:pStyle w:val="Heading2"/>
      </w:pPr>
      <w:r>
        <w:t>Revoking it, and why telling the agent is not enough</w:t>
      </w:r>
    </w:p>
    <w:p>
      <w:pPr>
        <w:spacing w:after="120" w:before="0"/>
        <w:jc w:val="both"/>
      </w:pPr>
      <w:r>
        <w:rPr>
          <w:rFonts w:ascii="Open Sans" w:hAnsi="Open Sans"/>
          <w:b w:val="0"/>
          <w:i w:val="0"/>
          <w:sz w:val="21"/>
        </w:rPr>
        <w:t>Telling your agent that the power of attorney is over ends the agent's actual authority. It does not protect you against somebody who deals with the agent in good faith on the strength of an authority you created and never publicly withdrew. That is the difference between actual authority and apparent authority, and it is where the losses happen.</w:t>
      </w:r>
    </w:p>
    <w:p>
      <w:pPr>
        <w:spacing w:after="120" w:before="0"/>
      </w:pPr>
      <w:r>
        <w:rPr>
          <w:rFonts w:ascii="Open Sans" w:hAnsi="Open Sans"/>
          <w:b/>
          <w:i w:val="0"/>
          <w:sz w:val="21"/>
        </w:rPr>
        <w:t>Do all five of these, in this order:</w:t>
      </w:r>
    </w:p>
    <w:p>
      <w:pPr>
        <w:pStyle w:val="ListNumber"/>
        <w:spacing w:after="60"/>
        <w:ind w:left="340"/>
      </w:pPr>
      <w:r>
        <w:rPr>
          <w:rFonts w:ascii="Open Sans" w:hAnsi="Open Sans"/>
          <w:b w:val="0"/>
          <w:i w:val="0"/>
          <w:sz w:val="21"/>
        </w:rPr>
        <w:t>Sign the written revocation in Instrument D.</w:t>
      </w:r>
    </w:p>
    <w:p>
      <w:pPr>
        <w:pStyle w:val="ListNumber"/>
        <w:spacing w:after="60"/>
        <w:ind w:left="340"/>
      </w:pPr>
      <w:r>
        <w:rPr>
          <w:rFonts w:ascii="Open Sans" w:hAnsi="Open Sans"/>
          <w:b w:val="0"/>
          <w:i w:val="0"/>
          <w:sz w:val="21"/>
        </w:rPr>
        <w:t>Deliver it to the agent and get a signed, dated acknowledgement of receipt.</w:t>
      </w:r>
    </w:p>
    <w:p>
      <w:pPr>
        <w:pStyle w:val="ListNumber"/>
        <w:spacing w:after="60"/>
        <w:ind w:left="340"/>
      </w:pPr>
      <w:r>
        <w:rPr>
          <w:rFonts w:ascii="Open Sans" w:hAnsi="Open Sans"/>
          <w:b w:val="0"/>
          <w:i w:val="0"/>
          <w:sz w:val="21"/>
        </w:rPr>
        <w:t>Demand the original power of attorney back, and any certified copies.</w:t>
      </w:r>
    </w:p>
    <w:p>
      <w:pPr>
        <w:pStyle w:val="ListNumber"/>
        <w:spacing w:after="60"/>
        <w:ind w:left="340"/>
      </w:pPr>
      <w:r>
        <w:rPr>
          <w:rFonts w:ascii="Open Sans" w:hAnsi="Open Sans"/>
          <w:b w:val="0"/>
          <w:i w:val="0"/>
          <w:sz w:val="21"/>
        </w:rPr>
        <w:t>Send the notice to third parties in Instrument D to every institution and every person who holds a copy or has dealt with the agent: the bank, SARS, CIPC, the insurer, the landlord, the deeds registry if a general power of attorney was registered there, and the customers and suppliers the agent dealt with.</w:t>
      </w:r>
    </w:p>
    <w:p>
      <w:pPr>
        <w:pStyle w:val="ListNumber"/>
        <w:spacing w:after="60"/>
        <w:ind w:left="340"/>
      </w:pPr>
      <w:r>
        <w:rPr>
          <w:rFonts w:ascii="Open Sans" w:hAnsi="Open Sans"/>
          <w:b w:val="0"/>
          <w:i w:val="0"/>
          <w:sz w:val="21"/>
        </w:rPr>
        <w:t>Keep proof of every notification. Registered post or a signed acknowledgement, not a phone call.</w:t>
      </w:r>
    </w:p>
    <w:p>
      <w:pPr>
        <w:pStyle w:val="Heading2"/>
      </w:pPr>
      <w:r>
        <w:t>What the institutions actually require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Confirm requirements with the specific institution before you draft anything. Each of them sets its own rules and they change them without notice.</w:t>
      </w:r>
    </w:p>
    <w:tbl>
      <w:tblPr>
        <w:tblW w:type="dxa" w:w="9026"/>
        <w:jc w:val="center"/>
        <w:tblLayout w:type="fixed"/>
        <w:tblLook w:firstColumn="1" w:firstRow="1" w:lastColumn="0" w:lastRow="0" w:noHBand="0" w:noVBand="1" w:val="04A0"/>
      </w:tblPr>
      <w:tblGrid>
        <w:gridCol w:w="1805"/>
        <w:gridCol w:w="7220"/>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INSTITUTION</w:t>
            </w:r>
          </w:p>
        </w:tc>
        <w:tc>
          <w:tcPr>
            <w:tcW w:type="dxa" w:w="722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THEY WANT</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SARS</w:t>
            </w:r>
          </w:p>
        </w:tc>
        <w:tc>
          <w:tcPr>
            <w:tcW w:type="dxa" w:w="722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SARS publishes three power of attorney forms and expects one of them rather than a home-made document. SPPOA, Special Power of Attorney, where the representative is not a tax practitioner. TPPOA, Special Power of Attorney to Tax Practitioner, where the representative is a registered tax practitioner. ASPOA, Authority on Special Power of Attorney by Tax Practitioner, where a practitioner delegates to an employee of the practice. The SPPOA asks for the taxpayer's identity, passport or company registration number, the capacity in which it is signed, the tax types and tax periods covered, the duration, the representative's details, and two witnesses. SARS has published a two year validity for a power of attorney presented at a branch, and requires a fresh one for every change of banking details. Confirm the current period on sars.gov.za.</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SARS Registered Representative</w:t>
            </w:r>
          </w:p>
        </w:tc>
        <w:tc>
          <w:tcPr>
            <w:tcW w:type="dxa" w:w="722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is a different thing from a power of attorney and it is the one a company actually needs. The Registered Representative is the public officer of a company, the main member of a close corporation, the main trustee of a trust, the main partner of a partnership, or the executor of a deceased estate. You register on eFiling or through the SARS Online Query System and attach the appointment letter or power of attorney setting out the rights, the entity's founding documents, a copy of the representative's identity document plus a photograph of the representative holding it, and proof of address. SARS quotes 21 business days.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CIPC</w:t>
            </w:r>
          </w:p>
        </w:tc>
        <w:tc>
          <w:tcPr>
            <w:tcW w:type="dxa" w:w="722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CIPC transacts through a customer code held by a natural person. Where an outsider files for a company, CIPC asks for a signed authorisation or power of attorney from the company plus certified copies of the identity documents of the directors and of the person filing, certified within the last three months.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Banks</w:t>
            </w:r>
          </w:p>
        </w:tc>
        <w:tc>
          <w:tcPr>
            <w:tcW w:type="dxa" w:w="722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Expect the bank to insist on its own third party mandate form, signed in branch, with FICA verification of both the principal and the agent. Many banks refuse a power of attorney older than a stated period. Ask the branch what it needs before you draft anything. A bank mandate is a bank product, not a drafting exercise.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Deeds office</w:t>
            </w:r>
          </w:p>
        </w:tc>
        <w:tc>
          <w:tcPr>
            <w:tcW w:type="dxa" w:w="722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conveyancer prepares and lodges this. Original, wet black ink, two witnesses over 14, conveyancer's preparation clause, spousal consent where the principal is married in community of property, and Rule 63 authentication if it was signed abroad.</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Vehicle registration and licensing</w:t>
            </w:r>
          </w:p>
        </w:tc>
        <w:tc>
          <w:tcPr>
            <w:tcW w:type="dxa" w:w="722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Where somebody other than the titleholder or owner transacts on a vehicle, the registering authority wants a written authority identifying the vehicle plus acceptable identification of both the owner and the person acting. For a company or other body, a letter appointing the proxy or representative together with acceptable identification of that person and of the entity. Requirements vary between registering authorities, so phone the office first.</w:t>
            </w:r>
          </w:p>
        </w:tc>
      </w:tr>
    </w:tbl>
    <w:p>
      <w:r>
        <w:br w:type="page"/>
      </w:r>
    </w:p>
    <w:p>
      <w:pPr>
        <w:pStyle w:val="Heading2"/>
      </w:pPr>
      <w:r>
        <w:t>If the principal is a company or a close corporation</w:t>
      </w:r>
    </w:p>
    <w:p>
      <w:pPr>
        <w:spacing w:after="120" w:before="0"/>
        <w:jc w:val="both"/>
      </w:pPr>
      <w:r>
        <w:rPr>
          <w:rFonts w:ascii="Open Sans" w:hAnsi="Open Sans"/>
          <w:b w:val="0"/>
          <w:i w:val="0"/>
          <w:sz w:val="21"/>
        </w:rPr>
        <w:t>Section 66(1) of the Companies Act 71 of 2008 says that the business and affairs of a company must be managed by or under the direction of its board, which has the authority to exercise all of the powers and perform any of the functions of the company, except to the extent that the Act or the company's Memorandum of Incorporation provides otherwise.</w:t>
      </w:r>
    </w:p>
    <w:p>
      <w:pPr>
        <w:spacing w:after="120" w:before="0"/>
        <w:jc w:val="both"/>
      </w:pPr>
      <w:r>
        <w:rPr>
          <w:rFonts w:ascii="Open Sans" w:hAnsi="Open Sans"/>
          <w:b w:val="0"/>
          <w:i w:val="0"/>
          <w:sz w:val="21"/>
        </w:rPr>
        <w:t>The authority to appoint an agent for a company therefore sits with the board, not with any one director. A director who signs a power of attorney in his or her own name has given away authority over that director's personal affairs. The company has authorised nothing. This is a common error and an expensive one: the counterparty's attorney finds it, the transaction stalls, and in the worst case the deal is unwound.</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A company may be rescued after the fact by ratification, or by the Turquand rule, under which an outsider dealing in good faith may assume the company's internal formalities were complied with. Neither is something to plan around. Both are arguments you make in court after the damage is done. Pass the resolution.</w:t>
      </w:r>
    </w:p>
    <w:p>
      <w:pPr>
        <w:spacing w:after="120" w:before="0"/>
        <w:jc w:val="both"/>
      </w:pPr>
      <w:r>
        <w:rPr>
          <w:rFonts w:ascii="Open Sans" w:hAnsi="Open Sans"/>
          <w:b w:val="0"/>
          <w:i w:val="0"/>
          <w:sz w:val="21"/>
        </w:rPr>
        <w:t>A private company must have at least one director, plus any further directors needed for an audit committee or a social and ethics committee under section 72(4). Where there is only one director, that director still passes a resolution: it is a written resolution of the sole director, and it is recorded in the company's minute book. Instrument C covers both cases.</w:t>
      </w:r>
    </w:p>
    <w:p>
      <w:pPr>
        <w:pStyle w:val="Heading2"/>
      </w:pPr>
      <w:r>
        <w:t>Keeping control of what you have signed</w:t>
      </w:r>
    </w:p>
    <w:p>
      <w:pPr>
        <w:spacing w:after="120" w:before="0"/>
      </w:pPr>
      <w:r>
        <w:rPr>
          <w:rFonts w:ascii="Open Sans" w:hAnsi="Open Sans"/>
          <w:b w:val="0"/>
          <w:i w:val="0"/>
          <w:sz w:val="21"/>
        </w:rPr>
        <w:t>Fill this in and keep it with your records. When something goes wrong, the first question is always what is out there and who is holding it.</w:t>
      </w:r>
    </w:p>
    <w:tbl>
      <w:tblPr>
        <w:tblW w:type="dxa" w:w="9025"/>
        <w:jc w:val="center"/>
        <w:tblLayout w:type="fixed"/>
        <w:tblLook w:firstColumn="1" w:firstRow="1" w:lastColumn="0" w:lastRow="0" w:noHBand="0" w:noVBand="1" w:val="04A0"/>
      </w:tblPr>
      <w:tblGrid>
        <w:gridCol w:w="1263"/>
        <w:gridCol w:w="1083"/>
        <w:gridCol w:w="1805"/>
        <w:gridCol w:w="2707"/>
        <w:gridCol w:w="1083"/>
        <w:gridCol w:w="1083"/>
      </w:tblGrid>
      <w:tr>
        <w:trPr>
          <w:tblHeader w:val="true"/>
        </w:trPr>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SIGNED</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INSTRUMENT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AGENT</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SCOPE IN ONE LINE</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EXPIRES</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REVOKED ON</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 B, C or 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[Agent full name]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 agent may do]</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pack is a set of templates and general guidance. It is not legal advice and it does not create a relationship between you and any attorney. Where the value is significant, where immovable property or a business is involved, or where anyone's capacity is in question, have a South African attorney settle the document before it is signed. Statutory figures quoted here, including the Master's thresholds, were correct on 10 August 2026. Confirm them before you rely on them.</w:t>
      </w:r>
    </w:p>
    <w:p>
      <w:r>
        <w:br w:type="page"/>
      </w:r>
    </w:p>
    <w:p>
      <w:pPr>
        <w:spacing w:before="0" w:after="20"/>
      </w:pPr>
      <w:r>
        <w:rPr>
          <w:rFonts w:ascii="Montserrat" w:hAnsi="Montserrat"/>
          <w:b/>
          <w:color w:val="21759B"/>
          <w:sz w:val="18"/>
        </w:rPr>
        <w:t>INSTRUMENT A</w:t>
      </w:r>
    </w:p>
    <w:p>
      <w:pPr>
        <w:spacing w:before="0" w:after="40"/>
      </w:pPr>
      <w:r>
        <w:rPr>
          <w:rFonts w:ascii="Montserrat" w:hAnsi="Montserrat"/>
          <w:b/>
          <w:color w:val="191C4A"/>
          <w:sz w:val="30"/>
        </w:rPr>
        <w:t>GENERAL POWER OF ATTORNEY</w:t>
      </w:r>
    </w:p>
    <w:p>
      <w:pPr>
        <w:spacing w:before="0" w:after="160"/>
      </w:pPr>
      <w:r>
        <w:rPr>
          <w:rFonts w:ascii="Open Sans" w:hAnsi="Open Sans"/>
          <w:color w:val="6B6870"/>
          <w:sz w:val="19"/>
        </w:rPr>
        <w:t>Broad authority over the principal's personal affairs. Read the warning before you sign this one.</w:t>
      </w:r>
    </w:p>
    <w:p>
      <w:pPr>
        <w:spacing w:before="80" w:after="160"/>
        <w:pBdr>
          <w:bottom w:val="single" w:sz="6" w:space="1" w:color="E0DDD4"/>
        </w:pBdr>
      </w:pP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A general power of attorney gives one person the ability to deal with nearly everything you own and owe. Ask yourself whether the person you are appointing would still be the right choice if the relationship changed tomorrow, because the document will not know that it has. If you can name the job you need done, use Instrument B instead.</w:t>
      </w:r>
    </w:p>
    <w:p>
      <w:pPr>
        <w:keepNext/>
        <w:spacing w:before="200" w:after="60"/>
      </w:pPr>
      <w:r>
        <w:rPr>
          <w:rFonts w:ascii="Montserrat" w:hAnsi="Montserrat"/>
          <w:b/>
          <w:color w:val="191C4A"/>
          <w:sz w:val="21"/>
        </w:rPr>
        <w:t>1. THE PRINCIPAL</w:t>
      </w:r>
    </w:p>
    <w:p>
      <w:pPr>
        <w:spacing w:after="80"/>
        <w:ind w:left="624" w:hanging="624"/>
        <w:jc w:val="both"/>
      </w:pPr>
      <w:r>
        <w:rPr>
          <w:rFonts w:ascii="Open Sans" w:hAnsi="Open Sans"/>
          <w:b/>
          <w:color w:val="191C4A"/>
          <w:sz w:val="21"/>
        </w:rPr>
        <w:t>1.1</w:t>
        <w:tab/>
      </w:r>
      <w:r>
        <w:rPr>
          <w:rFonts w:ascii="Open Sans" w:hAnsi="Open Sans"/>
          <w:b w:val="0"/>
          <w:i w:val="0"/>
          <w:sz w:val="21"/>
        </w:rPr>
        <w:t xml:space="preserve">I, the undersigned, </w:t>
      </w:r>
      <w:r>
        <w:rPr>
          <w:rFonts w:ascii="Open Sans" w:hAnsi="Open Sans"/>
          <w:b w:val="0"/>
          <w:i w:val="0"/>
          <w:color w:val="21759B"/>
          <w:sz w:val="21"/>
        </w:rPr>
        <w:t>[FULL NAME OF PRINCIPAL]</w:t>
      </w:r>
      <w:r>
        <w:rPr>
          <w:rFonts w:ascii="Open Sans" w:hAnsi="Open Sans"/>
          <w:b w:val="0"/>
          <w:i w:val="0"/>
          <w:sz w:val="21"/>
        </w:rPr>
        <w:t xml:space="preserve">, identity number </w:t>
      </w:r>
      <w:r>
        <w:rPr>
          <w:rFonts w:ascii="Open Sans" w:hAnsi="Open Sans"/>
          <w:b w:val="0"/>
          <w:i w:val="0"/>
          <w:color w:val="21759B"/>
          <w:sz w:val="21"/>
        </w:rPr>
        <w:t>[YYMMDD XXXX XX X]</w:t>
      </w:r>
      <w:r>
        <w:rPr>
          <w:rFonts w:ascii="Open Sans" w:hAnsi="Open Sans"/>
          <w:b w:val="0"/>
          <w:i w:val="0"/>
          <w:sz w:val="21"/>
        </w:rPr>
        <w:t xml:space="preserve">, of </w:t>
      </w:r>
      <w:r>
        <w:rPr>
          <w:rFonts w:ascii="Open Sans" w:hAnsi="Open Sans"/>
          <w:b w:val="0"/>
          <w:i w:val="0"/>
          <w:color w:val="21759B"/>
          <w:sz w:val="21"/>
        </w:rPr>
        <w:t>[PHYSICAL ADDRESS, TOWN, PROVINCE, POSTAL CODE]</w:t>
      </w:r>
      <w:r>
        <w:rPr>
          <w:rFonts w:ascii="Open Sans" w:hAnsi="Open Sans"/>
          <w:b w:val="0"/>
          <w:i w:val="0"/>
          <w:sz w:val="21"/>
        </w:rPr>
        <w:t xml:space="preserve"> ("the principal"), being of full legal capacity, grant this general power of attorney of my own free will.</w:t>
      </w:r>
    </w:p>
    <w:p>
      <w:pPr>
        <w:spacing w:after="80"/>
        <w:ind w:left="624" w:hanging="624"/>
        <w:jc w:val="both"/>
      </w:pPr>
      <w:r>
        <w:rPr>
          <w:rFonts w:ascii="Open Sans" w:hAnsi="Open Sans"/>
          <w:b/>
          <w:color w:val="191C4A"/>
          <w:sz w:val="21"/>
        </w:rPr>
        <w:t>1.2</w:t>
        <w:tab/>
      </w:r>
      <w:r>
        <w:rPr>
          <w:rFonts w:ascii="Open Sans" w:hAnsi="Open Sans"/>
          <w:b w:val="0"/>
          <w:i w:val="0"/>
          <w:sz w:val="21"/>
        </w:rPr>
        <w:t>I confirm that I understand what this document does, that I understand it gives the agent broad authority over my assets and my affairs, and that nobody has pressured me into signing it.</w:t>
      </w:r>
    </w:p>
    <w:p>
      <w:pPr>
        <w:keepNext/>
        <w:spacing w:before="200" w:after="60"/>
      </w:pPr>
      <w:r>
        <w:rPr>
          <w:rFonts w:ascii="Montserrat" w:hAnsi="Montserrat"/>
          <w:b/>
          <w:color w:val="191C4A"/>
          <w:sz w:val="21"/>
        </w:rPr>
        <w:t>2. THE AGENT</w:t>
      </w:r>
    </w:p>
    <w:p>
      <w:pPr>
        <w:spacing w:after="80"/>
        <w:ind w:left="624" w:hanging="624"/>
        <w:jc w:val="both"/>
      </w:pPr>
      <w:r>
        <w:rPr>
          <w:rFonts w:ascii="Open Sans" w:hAnsi="Open Sans"/>
          <w:b/>
          <w:color w:val="191C4A"/>
          <w:sz w:val="21"/>
        </w:rPr>
        <w:t>2.1</w:t>
        <w:tab/>
      </w:r>
      <w:r>
        <w:rPr>
          <w:rFonts w:ascii="Open Sans" w:hAnsi="Open Sans"/>
          <w:b w:val="0"/>
          <w:i w:val="0"/>
          <w:sz w:val="21"/>
        </w:rPr>
        <w:t xml:space="preserve">I nominate, constitute and appoint </w:t>
      </w:r>
      <w:r>
        <w:rPr>
          <w:rFonts w:ascii="Open Sans" w:hAnsi="Open Sans"/>
          <w:b w:val="0"/>
          <w:i w:val="0"/>
          <w:color w:val="21759B"/>
          <w:sz w:val="21"/>
        </w:rPr>
        <w:t>[FULL NAME OF AGENT]</w:t>
      </w:r>
      <w:r>
        <w:rPr>
          <w:rFonts w:ascii="Open Sans" w:hAnsi="Open Sans"/>
          <w:b w:val="0"/>
          <w:i w:val="0"/>
          <w:sz w:val="21"/>
        </w:rPr>
        <w:t xml:space="preserve">, identity number </w:t>
      </w:r>
      <w:r>
        <w:rPr>
          <w:rFonts w:ascii="Open Sans" w:hAnsi="Open Sans"/>
          <w:b w:val="0"/>
          <w:i w:val="0"/>
          <w:color w:val="21759B"/>
          <w:sz w:val="21"/>
        </w:rPr>
        <w:t>[YYMMDD XXXX XX X]</w:t>
      </w:r>
      <w:r>
        <w:rPr>
          <w:rFonts w:ascii="Open Sans" w:hAnsi="Open Sans"/>
          <w:b w:val="0"/>
          <w:i w:val="0"/>
          <w:sz w:val="21"/>
        </w:rPr>
        <w:t xml:space="preserve">, of </w:t>
      </w:r>
      <w:r>
        <w:rPr>
          <w:rFonts w:ascii="Open Sans" w:hAnsi="Open Sans"/>
          <w:b w:val="0"/>
          <w:i w:val="0"/>
          <w:color w:val="21759B"/>
          <w:sz w:val="21"/>
        </w:rPr>
        <w:t>[PHYSICAL ADDRESS]</w:t>
      </w:r>
      <w:r>
        <w:rPr>
          <w:rFonts w:ascii="Open Sans" w:hAnsi="Open Sans"/>
          <w:b w:val="0"/>
          <w:i w:val="0"/>
          <w:sz w:val="21"/>
        </w:rPr>
        <w:t xml:space="preserve"> ("the agent"), to be my lawful agent, to act in my name, place and stead.</w:t>
      </w:r>
    </w:p>
    <w:p>
      <w:pPr>
        <w:spacing w:after="80"/>
        <w:ind w:left="624" w:hanging="624"/>
        <w:jc w:val="both"/>
      </w:pPr>
      <w:r>
        <w:rPr>
          <w:rFonts w:ascii="Open Sans" w:hAnsi="Open Sans"/>
          <w:b/>
          <w:color w:val="191C4A"/>
          <w:sz w:val="21"/>
        </w:rPr>
        <w:t>2.2</w:t>
        <w:tab/>
      </w:r>
      <w:r>
        <w:rPr>
          <w:rFonts w:ascii="Open Sans" w:hAnsi="Open Sans"/>
          <w:b w:val="0"/>
          <w:i w:val="0"/>
          <w:sz w:val="21"/>
        </w:rPr>
        <w:t>Where I have named a substitute agent in clause 9, the substitute may act only if the first agent has died, has become incapable of acting, or has given up the mandate in writing. Two agents may not act at the same time under this document.</w:t>
      </w:r>
    </w:p>
    <w:p>
      <w:pPr>
        <w:spacing w:after="80"/>
        <w:ind w:left="624" w:hanging="624"/>
        <w:jc w:val="both"/>
      </w:pPr>
      <w:r>
        <w:rPr>
          <w:rFonts w:ascii="Open Sans" w:hAnsi="Open Sans"/>
          <w:b/>
          <w:color w:val="191C4A"/>
          <w:sz w:val="21"/>
        </w:rPr>
        <w:t>2.3</w:t>
        <w:tab/>
      </w:r>
      <w:r>
        <w:rPr>
          <w:rFonts w:ascii="Open Sans" w:hAnsi="Open Sans"/>
          <w:b w:val="0"/>
          <w:i w:val="0"/>
          <w:sz w:val="21"/>
        </w:rPr>
        <w:t>The agent may not delegate this authority to anybody else, and may not appoint a substitute, unless I have given written consent to the specific delegation.</w:t>
      </w:r>
    </w:p>
    <w:p>
      <w:pPr>
        <w:keepNext/>
        <w:spacing w:before="200" w:after="60"/>
      </w:pPr>
      <w:r>
        <w:rPr>
          <w:rFonts w:ascii="Montserrat" w:hAnsi="Montserrat"/>
          <w:b/>
          <w:color w:val="191C4A"/>
          <w:sz w:val="21"/>
        </w:rPr>
        <w:t>3. THE AUTHORITY GRANTED</w:t>
      </w:r>
    </w:p>
    <w:p>
      <w:pPr>
        <w:spacing w:after="80" w:before="0"/>
        <w:jc w:val="both"/>
      </w:pPr>
      <w:r>
        <w:rPr>
          <w:rFonts w:ascii="Open Sans" w:hAnsi="Open Sans"/>
          <w:b w:val="0"/>
          <w:i w:val="0"/>
          <w:sz w:val="21"/>
        </w:rPr>
        <w:t>The agent may do the following in my name and on my behalf, and I undertake to be bound by whatever the agent lawfully does under this authority. Strike out and initial any paragraph you do not intend to grant.</w:t>
      </w:r>
    </w:p>
    <w:p>
      <w:pPr>
        <w:spacing w:after="80"/>
        <w:ind w:left="624" w:hanging="624"/>
        <w:jc w:val="both"/>
      </w:pPr>
      <w:r>
        <w:rPr>
          <w:rFonts w:ascii="Open Sans" w:hAnsi="Open Sans"/>
          <w:b/>
          <w:color w:val="191C4A"/>
          <w:sz w:val="21"/>
        </w:rPr>
        <w:t>3.1</w:t>
        <w:tab/>
      </w:r>
      <w:r>
        <w:rPr>
          <w:rFonts w:ascii="Open Sans" w:hAnsi="Open Sans"/>
          <w:b w:val="0"/>
          <w:i w:val="0"/>
          <w:sz w:val="21"/>
        </w:rPr>
        <w:t>Open, operate and close bank accounts in my name, draw and deposit funds, sign cheques and instruments, and give payment instructions, subject always to the bank's own mandate requirements.</w:t>
      </w:r>
    </w:p>
    <w:p>
      <w:pPr>
        <w:spacing w:after="80"/>
        <w:ind w:left="624" w:hanging="624"/>
        <w:jc w:val="both"/>
      </w:pPr>
      <w:r>
        <w:rPr>
          <w:rFonts w:ascii="Open Sans" w:hAnsi="Open Sans"/>
          <w:b/>
          <w:color w:val="191C4A"/>
          <w:sz w:val="21"/>
        </w:rPr>
        <w:t>3.2</w:t>
        <w:tab/>
      </w:r>
      <w:r>
        <w:rPr>
          <w:rFonts w:ascii="Open Sans" w:hAnsi="Open Sans"/>
          <w:b w:val="0"/>
          <w:i w:val="0"/>
          <w:sz w:val="21"/>
        </w:rPr>
        <w:t>Receive, demand, sue for and give valid receipts for any money, goods or property due to me.</w:t>
      </w:r>
    </w:p>
    <w:p>
      <w:pPr>
        <w:spacing w:after="80"/>
        <w:ind w:left="624" w:hanging="624"/>
        <w:jc w:val="both"/>
      </w:pPr>
      <w:r>
        <w:rPr>
          <w:rFonts w:ascii="Open Sans" w:hAnsi="Open Sans"/>
          <w:b/>
          <w:color w:val="191C4A"/>
          <w:sz w:val="21"/>
        </w:rPr>
        <w:t>3.3</w:t>
        <w:tab/>
      </w:r>
      <w:r>
        <w:rPr>
          <w:rFonts w:ascii="Open Sans" w:hAnsi="Open Sans"/>
          <w:b w:val="0"/>
          <w:i w:val="0"/>
          <w:sz w:val="21"/>
        </w:rPr>
        <w:t>Pay my debts, taxes, rates, levies, insurance premiums and other liabilities out of my funds.</w:t>
      </w:r>
    </w:p>
    <w:p>
      <w:pPr>
        <w:spacing w:after="80"/>
        <w:ind w:left="624" w:hanging="624"/>
        <w:jc w:val="both"/>
      </w:pPr>
      <w:r>
        <w:rPr>
          <w:rFonts w:ascii="Open Sans" w:hAnsi="Open Sans"/>
          <w:b/>
          <w:color w:val="191C4A"/>
          <w:sz w:val="21"/>
        </w:rPr>
        <w:t>3.4</w:t>
        <w:tab/>
      </w:r>
      <w:r>
        <w:rPr>
          <w:rFonts w:ascii="Open Sans" w:hAnsi="Open Sans"/>
          <w:b w:val="0"/>
          <w:i w:val="0"/>
          <w:sz w:val="21"/>
        </w:rPr>
        <w:t>Buy, sell, lease, hire and otherwise deal with movable property in my name, and sign every document needed to do so.</w:t>
      </w:r>
    </w:p>
    <w:p>
      <w:pPr>
        <w:spacing w:after="80"/>
        <w:ind w:left="624" w:hanging="624"/>
        <w:jc w:val="both"/>
      </w:pPr>
      <w:r>
        <w:rPr>
          <w:rFonts w:ascii="Open Sans" w:hAnsi="Open Sans"/>
          <w:b/>
          <w:color w:val="191C4A"/>
          <w:sz w:val="21"/>
        </w:rPr>
        <w:t>3.5</w:t>
        <w:tab/>
      </w:r>
      <w:r>
        <w:rPr>
          <w:rFonts w:ascii="Open Sans" w:hAnsi="Open Sans"/>
          <w:b w:val="0"/>
          <w:i w:val="0"/>
          <w:sz w:val="21"/>
        </w:rPr>
        <w:t>Deal with the South African Revenue Service on my behalf in respect of the tax types and tax periods stated in the SARS power of attorney form that accompanies this document, including registering, submitting returns, objecting, appealing and arranging payment.</w:t>
      </w:r>
    </w:p>
    <w:p>
      <w:pPr>
        <w:spacing w:after="80"/>
        <w:ind w:left="624" w:hanging="624"/>
        <w:jc w:val="both"/>
      </w:pPr>
      <w:r>
        <w:rPr>
          <w:rFonts w:ascii="Open Sans" w:hAnsi="Open Sans"/>
          <w:b/>
          <w:color w:val="191C4A"/>
          <w:sz w:val="21"/>
        </w:rPr>
        <w:t>3.6</w:t>
        <w:tab/>
      </w:r>
      <w:r>
        <w:rPr>
          <w:rFonts w:ascii="Open Sans" w:hAnsi="Open Sans"/>
          <w:b w:val="0"/>
          <w:i w:val="0"/>
          <w:sz w:val="21"/>
        </w:rPr>
        <w:t>Represent me before any government department, municipality, licensing authority, registrar or statutory body, and sign, lodge and collect documents there.</w:t>
      </w:r>
    </w:p>
    <w:p>
      <w:pPr>
        <w:spacing w:after="80"/>
        <w:ind w:left="624" w:hanging="624"/>
        <w:jc w:val="both"/>
      </w:pPr>
      <w:r>
        <w:rPr>
          <w:rFonts w:ascii="Open Sans" w:hAnsi="Open Sans"/>
          <w:b/>
          <w:color w:val="191C4A"/>
          <w:sz w:val="21"/>
        </w:rPr>
        <w:t>3.7</w:t>
        <w:tab/>
      </w:r>
      <w:r>
        <w:rPr>
          <w:rFonts w:ascii="Open Sans" w:hAnsi="Open Sans"/>
          <w:b w:val="0"/>
          <w:i w:val="0"/>
          <w:sz w:val="21"/>
        </w:rPr>
        <w:t>Engage, instruct and pay attorneys, accountants, auditors and other professional advisers, and institute, defend, settle or withdraw legal proceedings in my name.</w:t>
      </w:r>
    </w:p>
    <w:p>
      <w:pPr>
        <w:spacing w:after="80"/>
        <w:ind w:left="624" w:hanging="624"/>
        <w:jc w:val="both"/>
      </w:pPr>
      <w:r>
        <w:rPr>
          <w:rFonts w:ascii="Open Sans" w:hAnsi="Open Sans"/>
          <w:b/>
          <w:color w:val="191C4A"/>
          <w:sz w:val="21"/>
        </w:rPr>
        <w:t>3.8</w:t>
        <w:tab/>
      </w:r>
      <w:r>
        <w:rPr>
          <w:rFonts w:ascii="Open Sans" w:hAnsi="Open Sans"/>
          <w:b w:val="0"/>
          <w:i w:val="0"/>
          <w:sz w:val="21"/>
        </w:rPr>
        <w:t>Deal with insurers in respect of my policies, including submitting and settling claims.</w:t>
      </w:r>
    </w:p>
    <w:p>
      <w:pPr>
        <w:spacing w:after="80"/>
        <w:ind w:left="624" w:hanging="624"/>
        <w:jc w:val="both"/>
      </w:pPr>
      <w:r>
        <w:rPr>
          <w:rFonts w:ascii="Open Sans" w:hAnsi="Open Sans"/>
          <w:b/>
          <w:color w:val="191C4A"/>
          <w:sz w:val="21"/>
        </w:rPr>
        <w:t>3.9</w:t>
        <w:tab/>
      </w:r>
      <w:r>
        <w:rPr>
          <w:rFonts w:ascii="Open Sans" w:hAnsi="Open Sans"/>
          <w:b w:val="0"/>
          <w:i w:val="0"/>
          <w:sz w:val="21"/>
        </w:rPr>
        <w:t>Manage, let and maintain any immovable property I own, collect the rent and pay the outgoings. This paragraph does not authorise the sale, purchase or mortgage of immovable property. That requires a separate special power of attorney prepared by a conveyancer.</w:t>
      </w:r>
    </w:p>
    <w:p>
      <w:pPr>
        <w:spacing w:after="80"/>
        <w:ind w:left="624" w:hanging="624"/>
        <w:jc w:val="both"/>
      </w:pPr>
      <w:r>
        <w:rPr>
          <w:rFonts w:ascii="Open Sans" w:hAnsi="Open Sans"/>
          <w:b/>
          <w:color w:val="191C4A"/>
          <w:sz w:val="21"/>
        </w:rPr>
        <w:t>3.10</w:t>
        <w:tab/>
      </w:r>
      <w:r>
        <w:rPr>
          <w:rFonts w:ascii="Open Sans" w:hAnsi="Open Sans"/>
          <w:b w:val="0"/>
          <w:i w:val="0"/>
          <w:sz w:val="21"/>
        </w:rPr>
        <w:t>Sign, execute and deliver any document reasonably needed to give effect to the powers above, and generally do anything I could lawfully do myself in relation to the matters listed, as fully and effectually as if I had done it personally.</w:t>
      </w:r>
    </w:p>
    <w:p>
      <w:pPr>
        <w:keepNext/>
        <w:spacing w:before="200" w:after="60"/>
      </w:pPr>
      <w:r>
        <w:rPr>
          <w:rFonts w:ascii="Montserrat" w:hAnsi="Montserrat"/>
          <w:b/>
          <w:color w:val="191C4A"/>
          <w:sz w:val="21"/>
        </w:rPr>
        <w:t>4. WHAT THE AGENT MAY NOT DO</w:t>
      </w:r>
    </w:p>
    <w:p>
      <w:pPr>
        <w:spacing w:after="80" w:before="0"/>
        <w:jc w:val="both"/>
      </w:pPr>
      <w:r>
        <w:rPr>
          <w:rFonts w:ascii="Open Sans" w:hAnsi="Open Sans"/>
          <w:b w:val="0"/>
          <w:i w:val="0"/>
          <w:sz w:val="21"/>
        </w:rPr>
        <w:t>For the avoidance of doubt, and whatever clause 3 might otherwise suggest, the agent may not:</w:t>
      </w:r>
    </w:p>
    <w:p>
      <w:pPr>
        <w:spacing w:after="80"/>
        <w:ind w:left="624" w:hanging="624"/>
        <w:jc w:val="both"/>
      </w:pPr>
      <w:r>
        <w:rPr>
          <w:rFonts w:ascii="Open Sans" w:hAnsi="Open Sans"/>
          <w:b/>
          <w:color w:val="191C4A"/>
          <w:sz w:val="21"/>
        </w:rPr>
        <w:t>4.1</w:t>
        <w:tab/>
      </w:r>
      <w:r>
        <w:rPr>
          <w:rFonts w:ascii="Open Sans" w:hAnsi="Open Sans"/>
          <w:b w:val="0"/>
          <w:i w:val="0"/>
          <w:sz w:val="21"/>
        </w:rPr>
        <w:t>Make a will, amend a will, or exercise any power that the law requires me to exercise personally.</w:t>
      </w:r>
    </w:p>
    <w:p>
      <w:pPr>
        <w:spacing w:after="80"/>
        <w:ind w:left="624" w:hanging="624"/>
        <w:jc w:val="both"/>
      </w:pPr>
      <w:r>
        <w:rPr>
          <w:rFonts w:ascii="Open Sans" w:hAnsi="Open Sans"/>
          <w:b/>
          <w:color w:val="191C4A"/>
          <w:sz w:val="21"/>
        </w:rPr>
        <w:t>4.2</w:t>
        <w:tab/>
      </w:r>
      <w:r>
        <w:rPr>
          <w:rFonts w:ascii="Open Sans" w:hAnsi="Open Sans"/>
          <w:b w:val="0"/>
          <w:i w:val="0"/>
          <w:sz w:val="21"/>
        </w:rPr>
        <w:t>Make or change a nomination of beneficiary under a life policy, a retirement fund or an annuity.</w:t>
      </w:r>
    </w:p>
    <w:p>
      <w:pPr>
        <w:spacing w:after="80"/>
        <w:ind w:left="624" w:hanging="624"/>
        <w:jc w:val="both"/>
      </w:pPr>
      <w:r>
        <w:rPr>
          <w:rFonts w:ascii="Open Sans" w:hAnsi="Open Sans"/>
          <w:b/>
          <w:color w:val="191C4A"/>
          <w:sz w:val="21"/>
        </w:rPr>
        <w:t>4.3</w:t>
        <w:tab/>
      </w:r>
      <w:r>
        <w:rPr>
          <w:rFonts w:ascii="Open Sans" w:hAnsi="Open Sans"/>
          <w:b w:val="0"/>
          <w:i w:val="0"/>
          <w:sz w:val="21"/>
        </w:rPr>
        <w:t xml:space="preserve">Make a gift or a donation of my property to any person, including to the agent, except a customary gift of no more than </w:t>
      </w:r>
      <w:r>
        <w:rPr>
          <w:rFonts w:ascii="Open Sans" w:hAnsi="Open Sans"/>
          <w:b w:val="0"/>
          <w:i w:val="0"/>
          <w:color w:val="21759B"/>
          <w:sz w:val="21"/>
        </w:rPr>
        <w:t>[R AMOUNT]</w:t>
      </w:r>
      <w:r>
        <w:rPr>
          <w:rFonts w:ascii="Open Sans" w:hAnsi="Open Sans"/>
          <w:b w:val="0"/>
          <w:i w:val="0"/>
          <w:sz w:val="21"/>
        </w:rPr>
        <w:t xml:space="preserve"> in total in any calendar year.</w:t>
      </w:r>
    </w:p>
    <w:p>
      <w:pPr>
        <w:spacing w:after="80"/>
        <w:ind w:left="624" w:hanging="624"/>
        <w:jc w:val="both"/>
      </w:pPr>
      <w:r>
        <w:rPr>
          <w:rFonts w:ascii="Open Sans" w:hAnsi="Open Sans"/>
          <w:b/>
          <w:color w:val="191C4A"/>
          <w:sz w:val="21"/>
        </w:rPr>
        <w:t>4.4</w:t>
        <w:tab/>
      </w:r>
      <w:r>
        <w:rPr>
          <w:rFonts w:ascii="Open Sans" w:hAnsi="Open Sans"/>
          <w:b w:val="0"/>
          <w:i w:val="0"/>
          <w:sz w:val="21"/>
        </w:rPr>
        <w:t>Use my assets or my credit for the agent's own benefit, or lend my money to the agent or to a person or business connected to the agent.</w:t>
      </w:r>
    </w:p>
    <w:p>
      <w:pPr>
        <w:spacing w:after="80"/>
        <w:ind w:left="624" w:hanging="624"/>
        <w:jc w:val="both"/>
      </w:pPr>
      <w:r>
        <w:rPr>
          <w:rFonts w:ascii="Open Sans" w:hAnsi="Open Sans"/>
          <w:b/>
          <w:color w:val="191C4A"/>
          <w:sz w:val="21"/>
        </w:rPr>
        <w:t>4.5</w:t>
        <w:tab/>
      </w:r>
      <w:r>
        <w:rPr>
          <w:rFonts w:ascii="Open Sans" w:hAnsi="Open Sans"/>
          <w:b w:val="0"/>
          <w:i w:val="0"/>
          <w:sz w:val="21"/>
        </w:rPr>
        <w:t>Sell, purchase, mortgage or otherwise burden immovable property. See clause 3.9.</w:t>
      </w:r>
    </w:p>
    <w:p>
      <w:pPr>
        <w:spacing w:after="80"/>
        <w:ind w:left="624" w:hanging="624"/>
        <w:jc w:val="both"/>
      </w:pPr>
      <w:r>
        <w:rPr>
          <w:rFonts w:ascii="Open Sans" w:hAnsi="Open Sans"/>
          <w:b/>
          <w:color w:val="191C4A"/>
          <w:sz w:val="21"/>
        </w:rPr>
        <w:t>4.6</w:t>
        <w:tab/>
      </w:r>
      <w:r>
        <w:rPr>
          <w:rFonts w:ascii="Open Sans" w:hAnsi="Open Sans"/>
          <w:b w:val="0"/>
          <w:i w:val="0"/>
          <w:sz w:val="21"/>
        </w:rPr>
        <w:t>Sign any surety, guarantee or indemnity binding me for the debt of another person.</w:t>
      </w:r>
    </w:p>
    <w:p>
      <w:pPr>
        <w:spacing w:after="80"/>
        <w:ind w:left="624" w:hanging="624"/>
        <w:jc w:val="both"/>
      </w:pPr>
      <w:r>
        <w:rPr>
          <w:rFonts w:ascii="Open Sans" w:hAnsi="Open Sans"/>
          <w:b/>
          <w:color w:val="191C4A"/>
          <w:sz w:val="21"/>
        </w:rPr>
        <w:t>4.7</w:t>
        <w:tab/>
      </w:r>
      <w:r>
        <w:rPr>
          <w:rFonts w:ascii="Open Sans" w:hAnsi="Open Sans"/>
          <w:b w:val="0"/>
          <w:i w:val="0"/>
          <w:sz w:val="21"/>
        </w:rPr>
        <w:t>Consent to medical treatment or make any healthcare decision for me. A power of attorney cannot do that, and neither can this one.</w:t>
      </w:r>
    </w:p>
    <w:p>
      <w:pPr>
        <w:spacing w:after="80"/>
        <w:ind w:left="624" w:hanging="624"/>
        <w:jc w:val="both"/>
      </w:pPr>
      <w:r>
        <w:rPr>
          <w:rFonts w:ascii="Open Sans" w:hAnsi="Open Sans"/>
          <w:b/>
          <w:color w:val="191C4A"/>
          <w:sz w:val="21"/>
        </w:rPr>
        <w:t>4.8</w:t>
        <w:tab/>
      </w:r>
      <w:r>
        <w:rPr>
          <w:rFonts w:ascii="Open Sans" w:hAnsi="Open Sans"/>
          <w:b w:val="0"/>
          <w:i w:val="0"/>
          <w:sz w:val="21"/>
        </w:rPr>
        <w:t xml:space="preserve">Do anything set out in </w:t>
      </w:r>
      <w:r>
        <w:rPr>
          <w:rFonts w:ascii="Open Sans" w:hAnsi="Open Sans"/>
          <w:b w:val="0"/>
          <w:i w:val="0"/>
          <w:color w:val="21759B"/>
          <w:sz w:val="21"/>
        </w:rPr>
        <w:t>[ADD YOUR OWN EXCLUSIONS, OR DELETE THIS PARAGRAPH]</w:t>
      </w:r>
      <w:r>
        <w:rPr>
          <w:rFonts w:ascii="Open Sans" w:hAnsi="Open Sans"/>
          <w:b w:val="0"/>
          <w:i w:val="0"/>
          <w:sz w:val="21"/>
        </w:rPr>
        <w:t>.</w:t>
      </w:r>
    </w:p>
    <w:p>
      <w:pPr>
        <w:keepNext/>
        <w:spacing w:before="200" w:after="60"/>
      </w:pPr>
      <w:r>
        <w:rPr>
          <w:rFonts w:ascii="Montserrat" w:hAnsi="Montserrat"/>
          <w:b/>
          <w:color w:val="191C4A"/>
          <w:sz w:val="21"/>
        </w:rPr>
        <w:t>5. THE AGENT'S DUTIES</w:t>
      </w:r>
    </w:p>
    <w:p>
      <w:pPr>
        <w:spacing w:after="80"/>
        <w:ind w:left="624" w:hanging="624"/>
        <w:jc w:val="both"/>
      </w:pPr>
      <w:r>
        <w:rPr>
          <w:rFonts w:ascii="Open Sans" w:hAnsi="Open Sans"/>
          <w:b/>
          <w:color w:val="191C4A"/>
          <w:sz w:val="21"/>
        </w:rPr>
        <w:t>5.1</w:t>
        <w:tab/>
      </w:r>
      <w:r>
        <w:rPr>
          <w:rFonts w:ascii="Open Sans" w:hAnsi="Open Sans"/>
          <w:b w:val="0"/>
          <w:i w:val="0"/>
          <w:sz w:val="21"/>
        </w:rPr>
        <w:t>The agent must act in good faith, in my best interests, and within the authority given by this document.</w:t>
      </w:r>
    </w:p>
    <w:p>
      <w:pPr>
        <w:spacing w:after="80"/>
        <w:ind w:left="624" w:hanging="624"/>
        <w:jc w:val="both"/>
      </w:pPr>
      <w:r>
        <w:rPr>
          <w:rFonts w:ascii="Open Sans" w:hAnsi="Open Sans"/>
          <w:b/>
          <w:color w:val="191C4A"/>
          <w:sz w:val="21"/>
        </w:rPr>
        <w:t>5.2</w:t>
        <w:tab/>
      </w:r>
      <w:r>
        <w:rPr>
          <w:rFonts w:ascii="Open Sans" w:hAnsi="Open Sans"/>
          <w:b w:val="0"/>
          <w:i w:val="0"/>
          <w:sz w:val="21"/>
        </w:rPr>
        <w:t>The agent must keep my assets and money separate from the agent's own at all times, and must never mix them in one account.</w:t>
      </w:r>
    </w:p>
    <w:p>
      <w:pPr>
        <w:spacing w:after="80"/>
        <w:ind w:left="624" w:hanging="624"/>
        <w:jc w:val="both"/>
      </w:pPr>
      <w:r>
        <w:rPr>
          <w:rFonts w:ascii="Open Sans" w:hAnsi="Open Sans"/>
          <w:b/>
          <w:color w:val="191C4A"/>
          <w:sz w:val="21"/>
        </w:rPr>
        <w:t>5.3</w:t>
        <w:tab/>
      </w:r>
      <w:r>
        <w:rPr>
          <w:rFonts w:ascii="Open Sans" w:hAnsi="Open Sans"/>
          <w:b w:val="0"/>
          <w:i w:val="0"/>
          <w:sz w:val="21"/>
        </w:rPr>
        <w:t>The agent must keep full written records of everything done under this authority, including every payment made and received, with the supporting documents, and must produce those records to me, or to my executor, curator or administrator, within 10 business days of a written request.</w:t>
      </w:r>
    </w:p>
    <w:p>
      <w:pPr>
        <w:spacing w:after="80"/>
        <w:ind w:left="624" w:hanging="624"/>
        <w:jc w:val="both"/>
      </w:pPr>
      <w:r>
        <w:rPr>
          <w:rFonts w:ascii="Open Sans" w:hAnsi="Open Sans"/>
          <w:b/>
          <w:color w:val="191C4A"/>
          <w:sz w:val="21"/>
        </w:rPr>
        <w:t>5.4</w:t>
        <w:tab/>
      </w:r>
      <w:r>
        <w:rPr>
          <w:rFonts w:ascii="Open Sans" w:hAnsi="Open Sans"/>
          <w:b w:val="0"/>
          <w:i w:val="0"/>
          <w:sz w:val="21"/>
        </w:rPr>
        <w:t>The agent must tell me, in writing and before acting, about any transaction in which the agent has a personal interest.</w:t>
      </w:r>
    </w:p>
    <w:p>
      <w:pPr>
        <w:spacing w:after="80"/>
        <w:ind w:left="624" w:hanging="624"/>
        <w:jc w:val="both"/>
      </w:pPr>
      <w:r>
        <w:rPr>
          <w:rFonts w:ascii="Open Sans" w:hAnsi="Open Sans"/>
          <w:b/>
          <w:color w:val="191C4A"/>
          <w:sz w:val="21"/>
        </w:rPr>
        <w:t>5.5</w:t>
        <w:tab/>
      </w:r>
      <w:r>
        <w:rPr>
          <w:rFonts w:ascii="Open Sans" w:hAnsi="Open Sans"/>
          <w:b w:val="0"/>
          <w:i w:val="0"/>
          <w:sz w:val="21"/>
        </w:rPr>
        <w:t>The agent must not receive any fee for acting, other than reimbursement of reasonable out of pocket expenses actually incurred and supported by receipts, unless clause 9 records an agreed fee.</w:t>
      </w:r>
    </w:p>
    <w:p>
      <w:pPr>
        <w:keepNext/>
        <w:spacing w:before="200" w:after="60"/>
      </w:pPr>
      <w:r>
        <w:rPr>
          <w:rFonts w:ascii="Montserrat" w:hAnsi="Montserrat"/>
          <w:b/>
          <w:color w:val="191C4A"/>
          <w:sz w:val="21"/>
        </w:rPr>
        <w:t>6. DURATION</w:t>
      </w:r>
    </w:p>
    <w:p>
      <w:pPr>
        <w:spacing w:after="80"/>
        <w:ind w:left="624" w:hanging="624"/>
        <w:jc w:val="both"/>
      </w:pPr>
      <w:r>
        <w:rPr>
          <w:rFonts w:ascii="Open Sans" w:hAnsi="Open Sans"/>
          <w:b/>
          <w:color w:val="191C4A"/>
          <w:sz w:val="21"/>
        </w:rPr>
        <w:t>6.1</w:t>
        <w:tab/>
      </w:r>
      <w:r>
        <w:rPr>
          <w:rFonts w:ascii="Open Sans" w:hAnsi="Open Sans"/>
          <w:b w:val="0"/>
          <w:i w:val="0"/>
          <w:sz w:val="21"/>
        </w:rPr>
        <w:t xml:space="preserve">This power of attorney takes effect on </w:t>
      </w:r>
      <w:r>
        <w:rPr>
          <w:rFonts w:ascii="Open Sans" w:hAnsi="Open Sans"/>
          <w:b w:val="0"/>
          <w:i w:val="0"/>
          <w:color w:val="21759B"/>
          <w:sz w:val="21"/>
        </w:rPr>
        <w:t>[DD Month YYYY]</w:t>
      </w:r>
      <w:r>
        <w:rPr>
          <w:rFonts w:ascii="Open Sans" w:hAnsi="Open Sans"/>
          <w:b w:val="0"/>
          <w:i w:val="0"/>
          <w:sz w:val="21"/>
        </w:rPr>
        <w:t xml:space="preserve"> and, unless revoked earlier, expires on </w:t>
      </w:r>
      <w:r>
        <w:rPr>
          <w:rFonts w:ascii="Open Sans" w:hAnsi="Open Sans"/>
          <w:b w:val="0"/>
          <w:i w:val="0"/>
          <w:color w:val="21759B"/>
          <w:sz w:val="21"/>
        </w:rPr>
        <w:t>[DD Month YYYY]</w:t>
      </w:r>
      <w:r>
        <w:rPr>
          <w:rFonts w:ascii="Open Sans" w:hAnsi="Open Sans"/>
          <w:b w:val="0"/>
          <w:i w:val="0"/>
          <w:sz w:val="21"/>
        </w:rPr>
        <w:t>.</w:t>
      </w:r>
    </w:p>
    <w:p>
      <w:pPr>
        <w:spacing w:after="80"/>
        <w:ind w:left="624" w:hanging="624"/>
        <w:jc w:val="both"/>
      </w:pPr>
      <w:r>
        <w:rPr>
          <w:rFonts w:ascii="Open Sans" w:hAnsi="Open Sans"/>
          <w:b/>
          <w:color w:val="191C4A"/>
          <w:sz w:val="21"/>
        </w:rPr>
        <w:t>6.2</w:t>
        <w:tab/>
      </w:r>
      <w:r>
        <w:rPr>
          <w:rFonts w:ascii="Open Sans" w:hAnsi="Open Sans"/>
          <w:b w:val="0"/>
          <w:i w:val="0"/>
          <w:sz w:val="21"/>
        </w:rPr>
        <w:t>This power of attorney ends immediately, without any further step by me, on my death, on my sequestration, on the agent's death or incapacity, on the agent giving up the mandate in writing, or on my ceasing to have the mental capacity to have granted it.</w:t>
      </w:r>
    </w:p>
    <w:p>
      <w:pPr>
        <w:spacing w:after="80"/>
        <w:ind w:left="624" w:hanging="624"/>
        <w:jc w:val="both"/>
      </w:pPr>
      <w:r>
        <w:rPr>
          <w:rFonts w:ascii="Open Sans" w:hAnsi="Open Sans"/>
          <w:b/>
          <w:color w:val="191C4A"/>
          <w:sz w:val="21"/>
        </w:rPr>
        <w:t>6.3</w:t>
        <w:tab/>
      </w:r>
      <w:r>
        <w:rPr>
          <w:rFonts w:ascii="Open Sans" w:hAnsi="Open Sans"/>
          <w:b w:val="0"/>
          <w:i w:val="0"/>
          <w:sz w:val="21"/>
        </w:rPr>
        <w:t>I may revoke this power of attorney at any time in writing while I have the capacity to do so, without giving any reason. Revocation takes effect against the agent when the agent receives it, and against a third party when that third party receives written notice of it.</w:t>
      </w:r>
    </w:p>
    <w:p>
      <w:pPr>
        <w:keepNext/>
        <w:spacing w:before="200" w:after="60"/>
      </w:pPr>
      <w:r>
        <w:rPr>
          <w:rFonts w:ascii="Montserrat" w:hAnsi="Montserrat"/>
          <w:b/>
          <w:color w:val="191C4A"/>
          <w:sz w:val="21"/>
        </w:rPr>
        <w:t>7. MENTAL INCAPACITY: ACKNOWLEDGEMENT</w:t>
      </w:r>
    </w:p>
    <w:p>
      <w:pPr>
        <w:spacing w:after="80" w:before="0"/>
        <w:jc w:val="both"/>
      </w:pPr>
      <w:r>
        <w:rPr>
          <w:rFonts w:ascii="Open Sans" w:hAnsi="Open Sans"/>
          <w:b w:val="0"/>
          <w:i w:val="0"/>
          <w:sz w:val="21"/>
        </w:rPr>
        <w:t>I acknowledge that I have been told, and that I understand, the following:</w:t>
      </w:r>
    </w:p>
    <w:p>
      <w:pPr>
        <w:spacing w:after="80"/>
        <w:ind w:left="624" w:hanging="624"/>
        <w:jc w:val="both"/>
      </w:pPr>
      <w:r>
        <w:rPr>
          <w:rFonts w:ascii="Open Sans" w:hAnsi="Open Sans"/>
          <w:b/>
          <w:color w:val="191C4A"/>
          <w:sz w:val="21"/>
        </w:rPr>
        <w:t>7.1</w:t>
        <w:tab/>
      </w:r>
      <w:r>
        <w:rPr>
          <w:rFonts w:ascii="Open Sans" w:hAnsi="Open Sans"/>
          <w:b w:val="0"/>
          <w:i w:val="0"/>
          <w:sz w:val="21"/>
        </w:rPr>
        <w:t>South African law does not recognise an enduring or durable power of attorney.</w:t>
      </w:r>
    </w:p>
    <w:p>
      <w:pPr>
        <w:spacing w:after="80"/>
        <w:ind w:left="624" w:hanging="624"/>
        <w:jc w:val="both"/>
      </w:pPr>
      <w:r>
        <w:rPr>
          <w:rFonts w:ascii="Open Sans" w:hAnsi="Open Sans"/>
          <w:b/>
          <w:color w:val="191C4A"/>
          <w:sz w:val="21"/>
        </w:rPr>
        <w:t>7.2</w:t>
        <w:tab/>
      </w:r>
      <w:r>
        <w:rPr>
          <w:rFonts w:ascii="Open Sans" w:hAnsi="Open Sans"/>
          <w:b w:val="0"/>
          <w:i w:val="0"/>
          <w:sz w:val="21"/>
        </w:rPr>
        <w:t>This power of attorney will end automatically if I lose the mental capacity to manage my own affairs, and no wording in this document can prevent that.</w:t>
      </w:r>
    </w:p>
    <w:p>
      <w:pPr>
        <w:spacing w:after="80"/>
        <w:ind w:left="624" w:hanging="624"/>
        <w:jc w:val="both"/>
      </w:pPr>
      <w:r>
        <w:rPr>
          <w:rFonts w:ascii="Open Sans" w:hAnsi="Open Sans"/>
          <w:b/>
          <w:color w:val="191C4A"/>
          <w:sz w:val="21"/>
        </w:rPr>
        <w:t>7.3</w:t>
        <w:tab/>
      </w:r>
      <w:r>
        <w:rPr>
          <w:rFonts w:ascii="Open Sans" w:hAnsi="Open Sans"/>
          <w:b w:val="0"/>
          <w:i w:val="0"/>
          <w:sz w:val="21"/>
        </w:rPr>
        <w:t>If I lose that capacity, my family will have to apply to the Master of a High Court for the appointment of an administrator under the Mental Health Care Act 17 of 2002, or to the High Court for the appointment of a curator, and this document will not assist them.</w:t>
      </w:r>
    </w:p>
    <w:p>
      <w:pPr>
        <w:spacing w:after="80"/>
        <w:ind w:left="624" w:hanging="624"/>
        <w:jc w:val="both"/>
      </w:pPr>
      <w:r>
        <w:rPr>
          <w:rFonts w:ascii="Open Sans" w:hAnsi="Open Sans"/>
          <w:b/>
          <w:color w:val="191C4A"/>
          <w:sz w:val="21"/>
        </w:rPr>
        <w:t>7.4</w:t>
        <w:tab/>
      </w:r>
      <w:r>
        <w:rPr>
          <w:rFonts w:ascii="Open Sans" w:hAnsi="Open Sans"/>
          <w:b w:val="0"/>
          <w:i w:val="0"/>
          <w:sz w:val="21"/>
        </w:rPr>
        <w:t>I have been advised to consider putting other arrangements in place while I still have capacity, such as a trust, a will, and, for any business I own, a second director or member with a recorded delegation.</w:t>
      </w:r>
    </w:p>
    <w:p>
      <w:pPr>
        <w:keepNext/>
        <w:spacing w:before="200" w:after="60"/>
      </w:pPr>
      <w:r>
        <w:rPr>
          <w:rFonts w:ascii="Montserrat" w:hAnsi="Montserrat"/>
          <w:b/>
          <w:color w:val="191C4A"/>
          <w:sz w:val="21"/>
        </w:rPr>
        <w:t>8. THIRD PARTIES</w:t>
      </w:r>
    </w:p>
    <w:p>
      <w:pPr>
        <w:spacing w:after="80"/>
        <w:ind w:left="624" w:hanging="624"/>
        <w:jc w:val="both"/>
      </w:pPr>
      <w:r>
        <w:rPr>
          <w:rFonts w:ascii="Open Sans" w:hAnsi="Open Sans"/>
          <w:b/>
          <w:color w:val="191C4A"/>
          <w:sz w:val="21"/>
        </w:rPr>
        <w:t>8.1</w:t>
        <w:tab/>
      </w:r>
      <w:r>
        <w:rPr>
          <w:rFonts w:ascii="Open Sans" w:hAnsi="Open Sans"/>
          <w:b w:val="0"/>
          <w:i w:val="0"/>
          <w:sz w:val="21"/>
        </w:rPr>
        <w:t>Any person who deals with the agent in good faith, on the strength of this document and without written notice of its revocation or expiry, may rely on it.</w:t>
      </w:r>
    </w:p>
    <w:p>
      <w:pPr>
        <w:spacing w:after="80"/>
        <w:ind w:left="624" w:hanging="624"/>
        <w:jc w:val="both"/>
      </w:pPr>
      <w:r>
        <w:rPr>
          <w:rFonts w:ascii="Open Sans" w:hAnsi="Open Sans"/>
          <w:b/>
          <w:color w:val="191C4A"/>
          <w:sz w:val="21"/>
        </w:rPr>
        <w:t>8.2</w:t>
        <w:tab/>
      </w:r>
      <w:r>
        <w:rPr>
          <w:rFonts w:ascii="Open Sans" w:hAnsi="Open Sans"/>
          <w:b w:val="0"/>
          <w:i w:val="0"/>
          <w:sz w:val="21"/>
        </w:rPr>
        <w:t>A certified copy of this document has the same effect as the original for all purposes except where an institution requires the original.</w:t>
      </w:r>
    </w:p>
    <w:p>
      <w:pPr>
        <w:spacing w:after="80"/>
        <w:ind w:left="624" w:hanging="624"/>
        <w:jc w:val="both"/>
      </w:pPr>
      <w:r>
        <w:rPr>
          <w:rFonts w:ascii="Open Sans" w:hAnsi="Open Sans"/>
          <w:b/>
          <w:color w:val="191C4A"/>
          <w:sz w:val="21"/>
        </w:rPr>
        <w:t>8.3</w:t>
        <w:tab/>
      </w:r>
      <w:r>
        <w:rPr>
          <w:rFonts w:ascii="Open Sans" w:hAnsi="Open Sans"/>
          <w:b w:val="0"/>
          <w:i w:val="0"/>
          <w:sz w:val="21"/>
        </w:rPr>
        <w:t>This document is governed by the law of the Republic of South Africa.</w:t>
      </w:r>
    </w:p>
    <w:p>
      <w:pPr>
        <w:keepNext/>
        <w:spacing w:before="200" w:after="60"/>
      </w:pPr>
      <w:r>
        <w:rPr>
          <w:rFonts w:ascii="Montserrat" w:hAnsi="Montserrat"/>
          <w:b/>
          <w:color w:val="191C4A"/>
          <w:sz w:val="21"/>
        </w:rPr>
        <w:t>9. SPECIAL CONDITIONS AND SUBSTITUTE AGENT</w:t>
      </w:r>
    </w:p>
    <w:p>
      <w:pPr>
        <w:spacing w:after="80"/>
        <w:ind w:left="624" w:hanging="624"/>
        <w:jc w:val="both"/>
      </w:pPr>
      <w:r>
        <w:rPr>
          <w:rFonts w:ascii="Open Sans" w:hAnsi="Open Sans"/>
          <w:b/>
          <w:color w:val="191C4A"/>
          <w:sz w:val="21"/>
        </w:rPr>
        <w:t>9.1</w:t>
        <w:tab/>
      </w:r>
      <w:r>
        <w:rPr>
          <w:rFonts w:ascii="Open Sans" w:hAnsi="Open Sans"/>
          <w:b w:val="0"/>
          <w:i w:val="0"/>
          <w:sz w:val="21"/>
        </w:rPr>
        <w:t xml:space="preserve">Substitute agent, if any: </w:t>
      </w:r>
      <w:r>
        <w:rPr>
          <w:rFonts w:ascii="Open Sans" w:hAnsi="Open Sans"/>
          <w:b w:val="0"/>
          <w:i w:val="0"/>
          <w:color w:val="21759B"/>
          <w:sz w:val="21"/>
        </w:rPr>
        <w:t>[FULL NAME AND IDENTITY NUMBER, OR "none"]</w:t>
      </w:r>
      <w:r>
        <w:rPr>
          <w:rFonts w:ascii="Open Sans" w:hAnsi="Open Sans"/>
          <w:b w:val="0"/>
          <w:i w:val="0"/>
          <w:sz w:val="21"/>
        </w:rPr>
        <w:t>.</w:t>
      </w:r>
    </w:p>
    <w:p>
      <w:pPr>
        <w:spacing w:after="80"/>
        <w:ind w:left="624" w:hanging="624"/>
        <w:jc w:val="both"/>
      </w:pPr>
      <w:r>
        <w:rPr>
          <w:rFonts w:ascii="Open Sans" w:hAnsi="Open Sans"/>
          <w:b/>
          <w:color w:val="191C4A"/>
          <w:sz w:val="21"/>
        </w:rPr>
        <w:t>9.2</w:t>
        <w:tab/>
      </w:r>
      <w:r>
        <w:rPr>
          <w:rFonts w:ascii="Open Sans" w:hAnsi="Open Sans"/>
          <w:b w:val="0"/>
          <w:i w:val="0"/>
          <w:sz w:val="21"/>
        </w:rPr>
        <w:t xml:space="preserve">Agreed fee for the agent, if any: </w:t>
      </w:r>
      <w:r>
        <w:rPr>
          <w:rFonts w:ascii="Open Sans" w:hAnsi="Open Sans"/>
          <w:b w:val="0"/>
          <w:i w:val="0"/>
          <w:color w:val="21759B"/>
          <w:sz w:val="21"/>
        </w:rPr>
        <w:t>[AMOUNT AND BASIS, OR "none"]</w:t>
      </w:r>
      <w:r>
        <w:rPr>
          <w:rFonts w:ascii="Open Sans" w:hAnsi="Open Sans"/>
          <w:b w:val="0"/>
          <w:i w:val="0"/>
          <w:sz w:val="21"/>
        </w:rPr>
        <w:t>.</w:t>
      </w:r>
    </w:p>
    <w:p>
      <w:pPr>
        <w:spacing w:after="80"/>
        <w:ind w:left="624" w:hanging="624"/>
        <w:jc w:val="both"/>
      </w:pPr>
      <w:r>
        <w:rPr>
          <w:rFonts w:ascii="Open Sans" w:hAnsi="Open Sans"/>
          <w:b/>
          <w:color w:val="191C4A"/>
          <w:sz w:val="21"/>
        </w:rPr>
        <w:t>9.3</w:t>
        <w:tab/>
      </w:r>
      <w:r>
        <w:rPr>
          <w:rFonts w:ascii="Open Sans" w:hAnsi="Open Sans"/>
          <w:b w:val="0"/>
          <w:i w:val="0"/>
          <w:sz w:val="21"/>
        </w:rPr>
        <w:t xml:space="preserve">Additional conditions or limits: </w:t>
      </w:r>
      <w:r>
        <w:rPr>
          <w:rFonts w:ascii="Open Sans" w:hAnsi="Open Sans"/>
          <w:b w:val="0"/>
          <w:i w:val="0"/>
          <w:color w:val="21759B"/>
          <w:sz w:val="21"/>
        </w:rPr>
        <w:t>[SET OUT ANY FURTHER LIMITS, OR "none"]</w:t>
      </w:r>
      <w:r>
        <w:rPr>
          <w:rFonts w:ascii="Open Sans" w:hAnsi="Open Sans"/>
          <w:b w:val="0"/>
          <w:i w:val="0"/>
          <w:sz w:val="21"/>
        </w:rPr>
        <w:t>.</w:t>
      </w:r>
    </w:p>
    <w:p>
      <w:pPr>
        <w:spacing w:after="80"/>
      </w:pPr>
    </w:p>
    <w:p>
      <w:pPr>
        <w:spacing w:after="16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w:t>
      </w:r>
      <w:r>
        <w:rPr>
          <w:rFonts w:ascii="Open Sans" w:hAnsi="Open Sans"/>
          <w:b w:val="0"/>
          <w:i w:val="0"/>
          <w:color w:val="21759B"/>
          <w:sz w:val="21"/>
        </w:rPr>
        <w:t>[DD Month YYYY]</w:t>
      </w:r>
      <w:r>
        <w:rPr>
          <w:rFonts w:ascii="Open Sans" w:hAnsi="Open Sans"/>
          <w:b w:val="0"/>
          <w:i w:val="0"/>
          <w:sz w:val="21"/>
        </w:rPr>
        <w:t>, in the presence of the two witnesses whose signatures appear below, all present at the same time.</w:t>
      </w:r>
    </w:p>
    <w:p>
      <w:pPr>
        <w:pStyle w:val="Heading2"/>
      </w:pPr>
      <w:r>
        <w:t>Signatures</w:t>
      </w:r>
    </w:p>
    <w:p>
      <w:pPr>
        <w:spacing w:before="200" w:after="0"/>
      </w:pPr>
      <w:r>
        <w:rPr>
          <w:rFonts w:ascii="Montserrat" w:hAnsi="Montserrat"/>
          <w:b/>
          <w:color w:val="191C4A"/>
          <w:sz w:val="18"/>
        </w:rPr>
        <w:t>THE PRINCIPAL</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THE AGENT, ACCEPTING THIS APPOINTMENT</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Attach a certified copy of the principal's identity document and of the agent's. Certification must be by a commissioner of oaths, who writes their full name, designation, address, signature and the date.</w:t>
      </w:r>
    </w:p>
    <w:p>
      <w:r>
        <w:br w:type="page"/>
      </w:r>
    </w:p>
    <w:p>
      <w:pPr>
        <w:spacing w:before="0" w:after="20"/>
      </w:pPr>
      <w:r>
        <w:rPr>
          <w:rFonts w:ascii="Montserrat" w:hAnsi="Montserrat"/>
          <w:b/>
          <w:color w:val="21759B"/>
          <w:sz w:val="18"/>
        </w:rPr>
        <w:t>INSTRUMENT B</w:t>
      </w:r>
    </w:p>
    <w:p>
      <w:pPr>
        <w:spacing w:before="0" w:after="40"/>
      </w:pPr>
      <w:r>
        <w:rPr>
          <w:rFonts w:ascii="Montserrat" w:hAnsi="Montserrat"/>
          <w:b/>
          <w:color w:val="191C4A"/>
          <w:sz w:val="30"/>
        </w:rPr>
        <w:t>SPECIAL POWER OF ATTORNEY</w:t>
      </w:r>
    </w:p>
    <w:p>
      <w:pPr>
        <w:spacing w:before="0" w:after="160"/>
      </w:pPr>
      <w:r>
        <w:rPr>
          <w:rFonts w:ascii="Open Sans" w:hAnsi="Open Sans"/>
          <w:color w:val="6B6870"/>
          <w:sz w:val="19"/>
        </w:rPr>
        <w:t>One named person, one defined job. This is the one most small business owners actually need.</w:t>
      </w:r>
    </w:p>
    <w:p>
      <w:pPr>
        <w:spacing w:before="80" w:after="160"/>
        <w:pBdr>
          <w:bottom w:val="single" w:sz="6" w:space="1" w:color="E0DDD4"/>
        </w:pBdr>
      </w:pP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whole value of a special power of attorney is in clause 3. Write the authority so narrowly that a stranger reading it can tell exactly what the agent may do and exactly what the agent may not. Six worked examples follow the instrument. Copy the one you need into clause 3 and delete the rest.</w:t>
      </w:r>
    </w:p>
    <w:p>
      <w:pPr>
        <w:keepNext/>
        <w:spacing w:before="200" w:after="60"/>
      </w:pPr>
      <w:r>
        <w:rPr>
          <w:rFonts w:ascii="Montserrat" w:hAnsi="Montserrat"/>
          <w:b/>
          <w:color w:val="191C4A"/>
          <w:sz w:val="21"/>
        </w:rPr>
        <w:t>1. THE PRINCIPAL</w:t>
      </w:r>
    </w:p>
    <w:p>
      <w:pPr>
        <w:spacing w:after="80"/>
        <w:ind w:left="624" w:hanging="624"/>
        <w:jc w:val="both"/>
      </w:pPr>
      <w:r>
        <w:rPr>
          <w:rFonts w:ascii="Open Sans" w:hAnsi="Open Sans"/>
          <w:b/>
          <w:color w:val="191C4A"/>
          <w:sz w:val="21"/>
        </w:rPr>
        <w:t>1.1</w:t>
        <w:tab/>
      </w:r>
      <w:r>
        <w:rPr>
          <w:rFonts w:ascii="Open Sans" w:hAnsi="Open Sans"/>
          <w:b w:val="0"/>
          <w:i w:val="0"/>
          <w:sz w:val="21"/>
        </w:rPr>
        <w:t xml:space="preserve">I, the undersigned, </w:t>
      </w:r>
      <w:r>
        <w:rPr>
          <w:rFonts w:ascii="Open Sans" w:hAnsi="Open Sans"/>
          <w:b w:val="0"/>
          <w:i w:val="0"/>
          <w:color w:val="21759B"/>
          <w:sz w:val="21"/>
        </w:rPr>
        <w:t>[FULL NAME OF PRINCIPAL]</w:t>
      </w:r>
      <w:r>
        <w:rPr>
          <w:rFonts w:ascii="Open Sans" w:hAnsi="Open Sans"/>
          <w:b w:val="0"/>
          <w:i w:val="0"/>
          <w:sz w:val="21"/>
        </w:rPr>
        <w:t xml:space="preserve">, identity number </w:t>
      </w:r>
      <w:r>
        <w:rPr>
          <w:rFonts w:ascii="Open Sans" w:hAnsi="Open Sans"/>
          <w:b w:val="0"/>
          <w:i w:val="0"/>
          <w:color w:val="21759B"/>
          <w:sz w:val="21"/>
        </w:rPr>
        <w:t>[YYMMDD XXXX XX X]</w:t>
      </w:r>
      <w:r>
        <w:rPr>
          <w:rFonts w:ascii="Open Sans" w:hAnsi="Open Sans"/>
          <w:b w:val="0"/>
          <w:i w:val="0"/>
          <w:sz w:val="21"/>
        </w:rPr>
        <w:t xml:space="preserve">, trading as </w:t>
      </w:r>
      <w:r>
        <w:rPr>
          <w:rFonts w:ascii="Open Sans" w:hAnsi="Open Sans"/>
          <w:b w:val="0"/>
          <w:i w:val="0"/>
          <w:color w:val="21759B"/>
          <w:sz w:val="21"/>
        </w:rPr>
        <w:t>[TRADING NAME, IF ANY]</w:t>
      </w:r>
      <w:r>
        <w:rPr>
          <w:rFonts w:ascii="Open Sans" w:hAnsi="Open Sans"/>
          <w:b w:val="0"/>
          <w:i w:val="0"/>
          <w:sz w:val="21"/>
        </w:rPr>
        <w:t xml:space="preserve">, of </w:t>
      </w:r>
      <w:r>
        <w:rPr>
          <w:rFonts w:ascii="Open Sans" w:hAnsi="Open Sans"/>
          <w:b w:val="0"/>
          <w:i w:val="0"/>
          <w:color w:val="21759B"/>
          <w:sz w:val="21"/>
        </w:rPr>
        <w:t>[PHYSICAL ADDRESS, TOWN, PROVINCE]</w:t>
      </w:r>
      <w:r>
        <w:rPr>
          <w:rFonts w:ascii="Open Sans" w:hAnsi="Open Sans"/>
          <w:b w:val="0"/>
          <w:i w:val="0"/>
          <w:sz w:val="21"/>
        </w:rPr>
        <w:t xml:space="preserve"> ("the principal"), being of full legal capacity, grant this special power of attorney of my own free will.</w:t>
      </w:r>
    </w:p>
    <w:p>
      <w:pPr>
        <w:spacing w:after="80"/>
        <w:ind w:left="624" w:hanging="624"/>
        <w:jc w:val="both"/>
      </w:pPr>
      <w:r>
        <w:rPr>
          <w:rFonts w:ascii="Open Sans" w:hAnsi="Open Sans"/>
          <w:b/>
          <w:color w:val="191C4A"/>
          <w:sz w:val="21"/>
        </w:rPr>
        <w:t>1.2</w:t>
        <w:tab/>
      </w:r>
      <w:r>
        <w:rPr>
          <w:rFonts w:ascii="Open Sans" w:hAnsi="Open Sans"/>
          <w:b w:val="0"/>
          <w:i w:val="0"/>
          <w:sz w:val="21"/>
        </w:rPr>
        <w:t>If the principal is a company, a close corporation or a trust, do not use this instrument. Use Instrument C, because the entity must resolve before it can appoint anyone.</w:t>
      </w:r>
    </w:p>
    <w:p>
      <w:pPr>
        <w:keepNext/>
        <w:spacing w:before="200" w:after="60"/>
      </w:pPr>
      <w:r>
        <w:rPr>
          <w:rFonts w:ascii="Montserrat" w:hAnsi="Montserrat"/>
          <w:b/>
          <w:color w:val="191C4A"/>
          <w:sz w:val="21"/>
        </w:rPr>
        <w:t>2. THE AGENT</w:t>
      </w:r>
    </w:p>
    <w:p>
      <w:pPr>
        <w:spacing w:after="80"/>
        <w:ind w:left="624" w:hanging="624"/>
        <w:jc w:val="both"/>
      </w:pPr>
      <w:r>
        <w:rPr>
          <w:rFonts w:ascii="Open Sans" w:hAnsi="Open Sans"/>
          <w:b/>
          <w:color w:val="191C4A"/>
          <w:sz w:val="21"/>
        </w:rPr>
        <w:t>2.1</w:t>
        <w:tab/>
      </w:r>
      <w:r>
        <w:rPr>
          <w:rFonts w:ascii="Open Sans" w:hAnsi="Open Sans"/>
          <w:b w:val="0"/>
          <w:i w:val="0"/>
          <w:sz w:val="21"/>
        </w:rPr>
        <w:t xml:space="preserve">I appoint </w:t>
      </w:r>
      <w:r>
        <w:rPr>
          <w:rFonts w:ascii="Open Sans" w:hAnsi="Open Sans"/>
          <w:b w:val="0"/>
          <w:i w:val="0"/>
          <w:color w:val="21759B"/>
          <w:sz w:val="21"/>
        </w:rPr>
        <w:t>[FULL NAME OF AGENT]</w:t>
      </w:r>
      <w:r>
        <w:rPr>
          <w:rFonts w:ascii="Open Sans" w:hAnsi="Open Sans"/>
          <w:b w:val="0"/>
          <w:i w:val="0"/>
          <w:sz w:val="21"/>
        </w:rPr>
        <w:t xml:space="preserve">, identity number </w:t>
      </w:r>
      <w:r>
        <w:rPr>
          <w:rFonts w:ascii="Open Sans" w:hAnsi="Open Sans"/>
          <w:b w:val="0"/>
          <w:i w:val="0"/>
          <w:color w:val="21759B"/>
          <w:sz w:val="21"/>
        </w:rPr>
        <w:t>[YYMMDD XXXX XX X]</w:t>
      </w:r>
      <w:r>
        <w:rPr>
          <w:rFonts w:ascii="Open Sans" w:hAnsi="Open Sans"/>
          <w:b w:val="0"/>
          <w:i w:val="0"/>
          <w:sz w:val="21"/>
        </w:rPr>
        <w:t xml:space="preserve">, of </w:t>
      </w:r>
      <w:r>
        <w:rPr>
          <w:rFonts w:ascii="Open Sans" w:hAnsi="Open Sans"/>
          <w:b w:val="0"/>
          <w:i w:val="0"/>
          <w:color w:val="21759B"/>
          <w:sz w:val="21"/>
        </w:rPr>
        <w:t>[PHYSICAL ADDRESS]</w:t>
      </w:r>
      <w:r>
        <w:rPr>
          <w:rFonts w:ascii="Open Sans" w:hAnsi="Open Sans"/>
          <w:b w:val="0"/>
          <w:i w:val="0"/>
          <w:sz w:val="21"/>
        </w:rPr>
        <w:t xml:space="preserve">, contact number </w:t>
      </w:r>
      <w:r>
        <w:rPr>
          <w:rFonts w:ascii="Open Sans" w:hAnsi="Open Sans"/>
          <w:b w:val="0"/>
          <w:i w:val="0"/>
          <w:color w:val="21759B"/>
          <w:sz w:val="21"/>
        </w:rPr>
        <w:t>[+27 XX XXX XXXX]</w:t>
      </w:r>
      <w:r>
        <w:rPr>
          <w:rFonts w:ascii="Open Sans" w:hAnsi="Open Sans"/>
          <w:b w:val="0"/>
          <w:i w:val="0"/>
          <w:sz w:val="21"/>
        </w:rPr>
        <w:t xml:space="preserve"> ("the agent"), to act in my name for the limited purpose set out in clause 3 and for no other purpose.</w:t>
      </w:r>
    </w:p>
    <w:p>
      <w:pPr>
        <w:spacing w:after="80"/>
        <w:ind w:left="624" w:hanging="624"/>
        <w:jc w:val="both"/>
      </w:pPr>
      <w:r>
        <w:rPr>
          <w:rFonts w:ascii="Open Sans" w:hAnsi="Open Sans"/>
          <w:b/>
          <w:color w:val="191C4A"/>
          <w:sz w:val="21"/>
        </w:rPr>
        <w:t>2.2</w:t>
        <w:tab/>
      </w:r>
      <w:r>
        <w:rPr>
          <w:rFonts w:ascii="Open Sans" w:hAnsi="Open Sans"/>
          <w:b w:val="0"/>
          <w:i w:val="0"/>
          <w:sz w:val="21"/>
        </w:rPr>
        <w:t>The agent may not delegate this authority to anybody else.</w:t>
      </w:r>
    </w:p>
    <w:p>
      <w:pPr>
        <w:keepNext/>
        <w:spacing w:before="200" w:after="60"/>
      </w:pPr>
      <w:r>
        <w:rPr>
          <w:rFonts w:ascii="Montserrat" w:hAnsi="Montserrat"/>
          <w:b/>
          <w:color w:val="191C4A"/>
          <w:sz w:val="21"/>
        </w:rPr>
        <w:t>3. THE AUTHORITY GRANTED</w:t>
      </w:r>
    </w:p>
    <w:p>
      <w:pPr>
        <w:spacing w:after="80" w:before="0"/>
        <w:jc w:val="both"/>
      </w:pPr>
      <w:r>
        <w:rPr>
          <w:rFonts w:ascii="Open Sans" w:hAnsi="Open Sans"/>
          <w:b w:val="0"/>
          <w:i w:val="0"/>
          <w:sz w:val="21"/>
        </w:rPr>
        <w:t>The agent is authorised, in my name and on my behalf, and only for the following purpose:</w:t>
      </w:r>
    </w:p>
    <w:p>
      <w:pPr>
        <w:spacing w:after="80"/>
        <w:ind w:left="624" w:hanging="624"/>
        <w:jc w:val="both"/>
      </w:pPr>
      <w:r>
        <w:rPr>
          <w:rFonts w:ascii="Open Sans" w:hAnsi="Open Sans"/>
          <w:b/>
          <w:color w:val="191C4A"/>
          <w:sz w:val="21"/>
        </w:rPr>
        <w:t>3.1</w:t>
        <w:tab/>
      </w:r>
      <w:r>
        <w:rPr>
          <w:rFonts w:ascii="Open Sans" w:hAnsi="Open Sans"/>
          <w:b w:val="0"/>
          <w:i w:val="0"/>
          <w:color w:val="21759B"/>
          <w:sz w:val="21"/>
        </w:rPr>
        <w:t>[INSERT THE AUTHORITY HERE. USE ONE OF THE WORKED EXAMPLES THAT FOLLOW THIS INSTRUMENT, ADAPTED TO YOUR FACTS.]</w:t>
      </w:r>
    </w:p>
    <w:p>
      <w:pPr>
        <w:spacing w:after="80"/>
        <w:ind w:left="624" w:hanging="624"/>
        <w:jc w:val="both"/>
      </w:pPr>
      <w:r>
        <w:rPr>
          <w:rFonts w:ascii="Open Sans" w:hAnsi="Open Sans"/>
          <w:b/>
          <w:color w:val="191C4A"/>
          <w:sz w:val="21"/>
        </w:rPr>
        <w:t>3.2</w:t>
        <w:tab/>
      </w:r>
      <w:r>
        <w:rPr>
          <w:rFonts w:ascii="Open Sans" w:hAnsi="Open Sans"/>
          <w:b w:val="0"/>
          <w:i w:val="0"/>
          <w:sz w:val="21"/>
        </w:rPr>
        <w:t>The agent may sign every document, and take every step, reasonably necessary to achieve the purpose in clause 3.1, and nothing beyond it.</w:t>
      </w:r>
    </w:p>
    <w:p>
      <w:pPr>
        <w:spacing w:after="80"/>
        <w:ind w:left="624" w:hanging="624"/>
        <w:jc w:val="both"/>
      </w:pPr>
      <w:r>
        <w:rPr>
          <w:rFonts w:ascii="Open Sans" w:hAnsi="Open Sans"/>
          <w:b/>
          <w:color w:val="191C4A"/>
          <w:sz w:val="21"/>
        </w:rPr>
        <w:t>3.3</w:t>
        <w:tab/>
      </w:r>
      <w:r>
        <w:rPr>
          <w:rFonts w:ascii="Open Sans" w:hAnsi="Open Sans"/>
          <w:b w:val="0"/>
          <w:i w:val="0"/>
          <w:sz w:val="21"/>
        </w:rPr>
        <w:t>Anything not expressly authorised in clause 3.1 is not authorised. Where there is doubt about whether an act falls inside clause 3.1, it does not.</w:t>
      </w:r>
    </w:p>
    <w:p>
      <w:pPr>
        <w:keepNext/>
        <w:spacing w:before="200" w:after="60"/>
      </w:pPr>
      <w:r>
        <w:rPr>
          <w:rFonts w:ascii="Montserrat" w:hAnsi="Montserrat"/>
          <w:b/>
          <w:color w:val="191C4A"/>
          <w:sz w:val="21"/>
        </w:rPr>
        <w:t>4. LIMITS</w:t>
      </w:r>
    </w:p>
    <w:p>
      <w:pPr>
        <w:spacing w:after="80"/>
        <w:ind w:left="624" w:hanging="624"/>
        <w:jc w:val="both"/>
      </w:pPr>
      <w:r>
        <w:rPr>
          <w:rFonts w:ascii="Open Sans" w:hAnsi="Open Sans"/>
          <w:b/>
          <w:color w:val="191C4A"/>
          <w:sz w:val="21"/>
        </w:rPr>
        <w:t>4.1</w:t>
        <w:tab/>
      </w:r>
      <w:r>
        <w:rPr>
          <w:rFonts w:ascii="Open Sans" w:hAnsi="Open Sans"/>
          <w:b w:val="0"/>
          <w:i w:val="0"/>
          <w:sz w:val="21"/>
        </w:rPr>
        <w:t xml:space="preserve">The agent may not receive, hold or handle any money on my behalf, other than </w:t>
      </w:r>
      <w:r>
        <w:rPr>
          <w:rFonts w:ascii="Open Sans" w:hAnsi="Open Sans"/>
          <w:b w:val="0"/>
          <w:i w:val="0"/>
          <w:color w:val="21759B"/>
          <w:sz w:val="21"/>
        </w:rPr>
        <w:t>[STATE THE EXCEPTION, OR DELETE THIS PARAGRAPH]</w:t>
      </w:r>
      <w:r>
        <w:rPr>
          <w:rFonts w:ascii="Open Sans" w:hAnsi="Open Sans"/>
          <w:b w:val="0"/>
          <w:i w:val="0"/>
          <w:sz w:val="21"/>
        </w:rPr>
        <w:t>.</w:t>
      </w:r>
    </w:p>
    <w:p>
      <w:pPr>
        <w:spacing w:after="80"/>
        <w:ind w:left="624" w:hanging="624"/>
        <w:jc w:val="both"/>
      </w:pPr>
      <w:r>
        <w:rPr>
          <w:rFonts w:ascii="Open Sans" w:hAnsi="Open Sans"/>
          <w:b/>
          <w:color w:val="191C4A"/>
          <w:sz w:val="21"/>
        </w:rPr>
        <w:t>4.2</w:t>
        <w:tab/>
      </w:r>
      <w:r>
        <w:rPr>
          <w:rFonts w:ascii="Open Sans" w:hAnsi="Open Sans"/>
          <w:b w:val="0"/>
          <w:i w:val="0"/>
          <w:sz w:val="21"/>
        </w:rPr>
        <w:t xml:space="preserve">The agent may not incur any liability in my name beyond </w:t>
      </w:r>
      <w:r>
        <w:rPr>
          <w:rFonts w:ascii="Open Sans" w:hAnsi="Open Sans"/>
          <w:b w:val="0"/>
          <w:i w:val="0"/>
          <w:color w:val="21759B"/>
          <w:sz w:val="21"/>
        </w:rPr>
        <w:t>[R AMOUNT]</w:t>
      </w:r>
      <w:r>
        <w:rPr>
          <w:rFonts w:ascii="Open Sans" w:hAnsi="Open Sans"/>
          <w:b w:val="0"/>
          <w:i w:val="0"/>
          <w:sz w:val="21"/>
        </w:rPr>
        <w:t xml:space="preserve"> in total.</w:t>
      </w:r>
    </w:p>
    <w:p>
      <w:pPr>
        <w:spacing w:after="80"/>
        <w:ind w:left="624" w:hanging="624"/>
        <w:jc w:val="both"/>
      </w:pPr>
      <w:r>
        <w:rPr>
          <w:rFonts w:ascii="Open Sans" w:hAnsi="Open Sans"/>
          <w:b/>
          <w:color w:val="191C4A"/>
          <w:sz w:val="21"/>
        </w:rPr>
        <w:t>4.3</w:t>
        <w:tab/>
      </w:r>
      <w:r>
        <w:rPr>
          <w:rFonts w:ascii="Open Sans" w:hAnsi="Open Sans"/>
          <w:b w:val="0"/>
          <w:i w:val="0"/>
          <w:sz w:val="21"/>
        </w:rPr>
        <w:t>The agent may not vary, cancel or settle any agreement on my behalf.</w:t>
      </w:r>
    </w:p>
    <w:p>
      <w:pPr>
        <w:spacing w:after="80"/>
        <w:ind w:left="624" w:hanging="624"/>
        <w:jc w:val="both"/>
      </w:pPr>
      <w:r>
        <w:rPr>
          <w:rFonts w:ascii="Open Sans" w:hAnsi="Open Sans"/>
          <w:b/>
          <w:color w:val="191C4A"/>
          <w:sz w:val="21"/>
        </w:rPr>
        <w:t>4.4</w:t>
        <w:tab/>
      </w:r>
      <w:r>
        <w:rPr>
          <w:rFonts w:ascii="Open Sans" w:hAnsi="Open Sans"/>
          <w:b w:val="0"/>
          <w:i w:val="0"/>
          <w:sz w:val="21"/>
        </w:rPr>
        <w:t>The agent may not use this authority for the agent's own benefit or for the benefit of any person or business connected to the agent.</w:t>
      </w:r>
    </w:p>
    <w:p>
      <w:pPr>
        <w:keepNext/>
        <w:spacing w:before="200" w:after="60"/>
      </w:pPr>
      <w:r>
        <w:rPr>
          <w:rFonts w:ascii="Montserrat" w:hAnsi="Montserrat"/>
          <w:b/>
          <w:color w:val="191C4A"/>
          <w:sz w:val="21"/>
        </w:rPr>
        <w:t>5. DURATION</w:t>
      </w:r>
    </w:p>
    <w:p>
      <w:pPr>
        <w:spacing w:after="80"/>
        <w:ind w:left="624" w:hanging="624"/>
        <w:jc w:val="both"/>
      </w:pPr>
      <w:r>
        <w:rPr>
          <w:rFonts w:ascii="Open Sans" w:hAnsi="Open Sans"/>
          <w:b/>
          <w:color w:val="191C4A"/>
          <w:sz w:val="21"/>
        </w:rPr>
        <w:t>5.1</w:t>
        <w:tab/>
      </w:r>
      <w:r>
        <w:rPr>
          <w:rFonts w:ascii="Open Sans" w:hAnsi="Open Sans"/>
          <w:b w:val="0"/>
          <w:i w:val="0"/>
          <w:sz w:val="21"/>
        </w:rPr>
        <w:t xml:space="preserve">This power of attorney takes effect on </w:t>
      </w:r>
      <w:r>
        <w:rPr>
          <w:rFonts w:ascii="Open Sans" w:hAnsi="Open Sans"/>
          <w:b w:val="0"/>
          <w:i w:val="0"/>
          <w:color w:val="21759B"/>
          <w:sz w:val="21"/>
        </w:rPr>
        <w:t>[DD Month YYYY]</w:t>
      </w:r>
      <w:r>
        <w:rPr>
          <w:rFonts w:ascii="Open Sans" w:hAnsi="Open Sans"/>
          <w:b w:val="0"/>
          <w:i w:val="0"/>
          <w:sz w:val="21"/>
        </w:rPr>
        <w:t xml:space="preserve"> and expires on the earlier of </w:t>
      </w:r>
      <w:r>
        <w:rPr>
          <w:rFonts w:ascii="Open Sans" w:hAnsi="Open Sans"/>
          <w:b w:val="0"/>
          <w:i w:val="0"/>
          <w:color w:val="21759B"/>
          <w:sz w:val="21"/>
        </w:rPr>
        <w:t>[DD Month YYYY]</w:t>
      </w:r>
      <w:r>
        <w:rPr>
          <w:rFonts w:ascii="Open Sans" w:hAnsi="Open Sans"/>
          <w:b w:val="0"/>
          <w:i w:val="0"/>
          <w:sz w:val="21"/>
        </w:rPr>
        <w:t xml:space="preserve"> and completion of the purpose in clause 3.1.</w:t>
      </w:r>
    </w:p>
    <w:p>
      <w:pPr>
        <w:spacing w:after="80"/>
        <w:ind w:left="624" w:hanging="624"/>
        <w:jc w:val="both"/>
      </w:pPr>
      <w:r>
        <w:rPr>
          <w:rFonts w:ascii="Open Sans" w:hAnsi="Open Sans"/>
          <w:b/>
          <w:color w:val="191C4A"/>
          <w:sz w:val="21"/>
        </w:rPr>
        <w:t>5.2</w:t>
        <w:tab/>
      </w:r>
      <w:r>
        <w:rPr>
          <w:rFonts w:ascii="Open Sans" w:hAnsi="Open Sans"/>
          <w:b w:val="0"/>
          <w:i w:val="0"/>
          <w:sz w:val="21"/>
        </w:rPr>
        <w:t>It ends immediately on my death, on my sequestration, on the agent's death or incapacity, on written revocation by me, or on my ceasing to have the mental capacity to have granted it. South African law does not recognise an enduring power of attorney.</w:t>
      </w:r>
    </w:p>
    <w:p>
      <w:pPr>
        <w:keepNext/>
        <w:spacing w:before="200" w:after="60"/>
      </w:pPr>
      <w:r>
        <w:rPr>
          <w:rFonts w:ascii="Montserrat" w:hAnsi="Montserrat"/>
          <w:b/>
          <w:color w:val="191C4A"/>
          <w:sz w:val="21"/>
        </w:rPr>
        <w:t>6. RECORDS AND REPORTING</w:t>
      </w:r>
    </w:p>
    <w:p>
      <w:pPr>
        <w:spacing w:after="80"/>
        <w:ind w:left="624" w:hanging="624"/>
        <w:jc w:val="both"/>
      </w:pPr>
      <w:r>
        <w:rPr>
          <w:rFonts w:ascii="Open Sans" w:hAnsi="Open Sans"/>
          <w:b/>
          <w:color w:val="191C4A"/>
          <w:sz w:val="21"/>
        </w:rPr>
        <w:t>6.1</w:t>
        <w:tab/>
      </w:r>
      <w:r>
        <w:rPr>
          <w:rFonts w:ascii="Open Sans" w:hAnsi="Open Sans"/>
          <w:b w:val="0"/>
          <w:i w:val="0"/>
          <w:sz w:val="21"/>
        </w:rPr>
        <w:t xml:space="preserve">The agent must give me the original of every document signed, received or collected under this authority within </w:t>
      </w:r>
      <w:r>
        <w:rPr>
          <w:rFonts w:ascii="Open Sans" w:hAnsi="Open Sans"/>
          <w:b w:val="0"/>
          <w:i w:val="0"/>
          <w:color w:val="21759B"/>
          <w:sz w:val="21"/>
        </w:rPr>
        <w:t>[5]</w:t>
      </w:r>
      <w:r>
        <w:rPr>
          <w:rFonts w:ascii="Open Sans" w:hAnsi="Open Sans"/>
          <w:b w:val="0"/>
          <w:i w:val="0"/>
          <w:sz w:val="21"/>
        </w:rPr>
        <w:t xml:space="preserve"> business days of doing so.</w:t>
      </w:r>
    </w:p>
    <w:p>
      <w:pPr>
        <w:spacing w:after="80"/>
        <w:ind w:left="624" w:hanging="624"/>
        <w:jc w:val="both"/>
      </w:pPr>
      <w:r>
        <w:rPr>
          <w:rFonts w:ascii="Open Sans" w:hAnsi="Open Sans"/>
          <w:b/>
          <w:color w:val="191C4A"/>
          <w:sz w:val="21"/>
        </w:rPr>
        <w:t>6.2</w:t>
        <w:tab/>
      </w:r>
      <w:r>
        <w:rPr>
          <w:rFonts w:ascii="Open Sans" w:hAnsi="Open Sans"/>
          <w:b w:val="0"/>
          <w:i w:val="0"/>
          <w:sz w:val="21"/>
        </w:rPr>
        <w:t>The agent must keep receipts and written records of everything done under this authority and produce them to me on request.</w:t>
      </w:r>
    </w:p>
    <w:p>
      <w:pPr>
        <w:keepNext/>
        <w:spacing w:before="200" w:after="60"/>
      </w:pPr>
      <w:r>
        <w:rPr>
          <w:rFonts w:ascii="Montserrat" w:hAnsi="Montserrat"/>
          <w:b/>
          <w:color w:val="191C4A"/>
          <w:sz w:val="21"/>
        </w:rPr>
        <w:t>7. THIRD PARTIES AND GOVERNING LAW</w:t>
      </w:r>
    </w:p>
    <w:p>
      <w:pPr>
        <w:spacing w:after="80"/>
        <w:ind w:left="624" w:hanging="624"/>
        <w:jc w:val="both"/>
      </w:pPr>
      <w:r>
        <w:rPr>
          <w:rFonts w:ascii="Open Sans" w:hAnsi="Open Sans"/>
          <w:b/>
          <w:color w:val="191C4A"/>
          <w:sz w:val="21"/>
        </w:rPr>
        <w:t>7.1</w:t>
        <w:tab/>
      </w:r>
      <w:r>
        <w:rPr>
          <w:rFonts w:ascii="Open Sans" w:hAnsi="Open Sans"/>
          <w:b w:val="0"/>
          <w:i w:val="0"/>
          <w:sz w:val="21"/>
        </w:rPr>
        <w:t>Any person who deals with the agent in good faith, on the strength of this document and without written notice of its revocation or expiry, may rely on it.</w:t>
      </w:r>
    </w:p>
    <w:p>
      <w:pPr>
        <w:spacing w:after="80"/>
        <w:ind w:left="624" w:hanging="624"/>
        <w:jc w:val="both"/>
      </w:pPr>
      <w:r>
        <w:rPr>
          <w:rFonts w:ascii="Open Sans" w:hAnsi="Open Sans"/>
          <w:b/>
          <w:color w:val="191C4A"/>
          <w:sz w:val="21"/>
        </w:rPr>
        <w:t>7.2</w:t>
        <w:tab/>
      </w:r>
      <w:r>
        <w:rPr>
          <w:rFonts w:ascii="Open Sans" w:hAnsi="Open Sans"/>
          <w:b w:val="0"/>
          <w:i w:val="0"/>
          <w:sz w:val="21"/>
        </w:rPr>
        <w:t>This document is governed by the law of the Republic of South Africa.</w:t>
      </w:r>
    </w:p>
    <w:p>
      <w:pPr>
        <w:spacing w:after="80"/>
      </w:pPr>
    </w:p>
    <w:p>
      <w:pPr>
        <w:spacing w:after="16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w:t>
      </w:r>
      <w:r>
        <w:rPr>
          <w:rFonts w:ascii="Open Sans" w:hAnsi="Open Sans"/>
          <w:b w:val="0"/>
          <w:i w:val="0"/>
          <w:color w:val="21759B"/>
          <w:sz w:val="21"/>
        </w:rPr>
        <w:t>[DD Month YYYY]</w:t>
      </w:r>
      <w:r>
        <w:rPr>
          <w:rFonts w:ascii="Open Sans" w:hAnsi="Open Sans"/>
          <w:b w:val="0"/>
          <w:i w:val="0"/>
          <w:sz w:val="21"/>
        </w:rPr>
        <w:t>, in the presence of the two witnesses whose signatures appear below, all present at the same time.</w:t>
      </w:r>
    </w:p>
    <w:p>
      <w:pPr>
        <w:pStyle w:val="Heading2"/>
      </w:pPr>
      <w:r>
        <w:t>Signatures</w:t>
      </w:r>
    </w:p>
    <w:p>
      <w:pPr>
        <w:spacing w:before="200" w:after="0"/>
      </w:pPr>
      <w:r>
        <w:rPr>
          <w:rFonts w:ascii="Montserrat" w:hAnsi="Montserrat"/>
          <w:b/>
          <w:color w:val="191C4A"/>
          <w:sz w:val="18"/>
        </w:rPr>
        <w:t>THE PRINCIPAL</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THE AGENT, ACCEPTING THIS APPOINTMENT</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r>
        <w:br w:type="page"/>
      </w:r>
    </w:p>
    <w:p>
      <w:pPr>
        <w:pStyle w:val="Heading1"/>
      </w:pPr>
      <w:r>
        <w:t>Six worked authority clauses for clause 3.1</w:t>
      </w:r>
    </w:p>
    <w:p>
      <w:pPr>
        <w:spacing w:after="120" w:before="0"/>
        <w:jc w:val="both"/>
      </w:pPr>
      <w:r>
        <w:rPr>
          <w:rFonts w:ascii="Open Sans" w:hAnsi="Open Sans"/>
          <w:b w:val="0"/>
          <w:i w:val="0"/>
          <w:sz w:val="21"/>
        </w:rPr>
        <w:t>Each of these is drafted the way an institution wants to see it: one named person, one named matter, a stated period, and a hard limit. Copy the one you need, change the words in square brackets, and delete the rest. The examples use South African facts so you can see the level of detail required.</w:t>
      </w:r>
    </w:p>
    <w:p>
      <w:pPr>
        <w:pStyle w:val="Heading2"/>
      </w:pPr>
      <w:r>
        <w:t>1. Representing the business at SARS</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this on the SARS form as well. SARS publishes SPPOA, TPPOA and ASPOA and will normally insist on one of them. Use the wording below for your own records, and where a third party asks for a power of attorney rather than the SARS form.</w:t>
      </w:r>
    </w:p>
    <w:p>
      <w:pPr>
        <w:spacing w:after="120" w:before="0"/>
        <w:jc w:val="both"/>
      </w:pPr>
      <w:r>
        <w:rPr>
          <w:rFonts w:ascii="Open Sans" w:hAnsi="Open Sans"/>
          <w:b w:val="0"/>
          <w:i w:val="0"/>
          <w:sz w:val="21"/>
        </w:rPr>
        <w:t xml:space="preserve">"To represent me before the South African Revenue Service in respect of tax reference number </w:t>
      </w:r>
      <w:r>
        <w:rPr>
          <w:rFonts w:ascii="Open Sans" w:hAnsi="Open Sans"/>
          <w:b w:val="0"/>
          <w:i w:val="0"/>
          <w:color w:val="21759B"/>
          <w:sz w:val="21"/>
        </w:rPr>
        <w:t>[XXXXXXXXXX]</w:t>
      </w:r>
      <w:r>
        <w:rPr>
          <w:rFonts w:ascii="Open Sans" w:hAnsi="Open Sans"/>
          <w:b w:val="0"/>
          <w:i w:val="0"/>
          <w:sz w:val="21"/>
        </w:rPr>
        <w:t xml:space="preserve"> and the following tax types only: </w:t>
      </w:r>
      <w:r>
        <w:rPr>
          <w:rFonts w:ascii="Open Sans" w:hAnsi="Open Sans"/>
          <w:b w:val="0"/>
          <w:i w:val="0"/>
          <w:color w:val="21759B"/>
          <w:sz w:val="21"/>
        </w:rPr>
        <w:t>[income tax, value-added tax, pay as you earn]</w:t>
      </w:r>
      <w:r>
        <w:rPr>
          <w:rFonts w:ascii="Open Sans" w:hAnsi="Open Sans"/>
          <w:b w:val="0"/>
          <w:i w:val="0"/>
          <w:sz w:val="21"/>
        </w:rPr>
        <w:t xml:space="preserve">, for the tax periods </w:t>
      </w:r>
      <w:r>
        <w:rPr>
          <w:rFonts w:ascii="Open Sans" w:hAnsi="Open Sans"/>
          <w:b w:val="0"/>
          <w:i w:val="0"/>
          <w:color w:val="21759B"/>
          <w:sz w:val="21"/>
        </w:rPr>
        <w:t>[1 March 2026 to 28 February 2027]</w:t>
      </w:r>
      <w:r>
        <w:rPr>
          <w:rFonts w:ascii="Open Sans" w:hAnsi="Open Sans"/>
          <w:b w:val="0"/>
          <w:i w:val="0"/>
          <w:sz w:val="21"/>
        </w:rPr>
        <w:t xml:space="preserve"> only. The authority includes attending at a SARS branch on my behalf, submitting returns and supporting documents, requesting and collecting a statement of account or a Tax Compliance Status PIN, lodging an objection or an appeal, and negotiating and concluding a payment arrangement. The authority expressly excludes changing my registered banking details, changing my registered particulars, and deregistering me for any tax type."</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The banking details exclusion is deliberate. Change of banking details is the single most abused instruction at SARS, and SARS itself requires a fresh power of attorney for every such change. Leave it out unless you specifically mean it, and if you do mean it, say so in its own sentence.</w:t>
      </w:r>
    </w:p>
    <w:p>
      <w:pPr>
        <w:pStyle w:val="Heading2"/>
      </w:pPr>
      <w:r>
        <w:t>2. Filing at CIPC</w:t>
      </w:r>
    </w:p>
    <w:p>
      <w:pPr>
        <w:spacing w:after="120" w:before="0"/>
        <w:jc w:val="both"/>
      </w:pPr>
      <w:r>
        <w:rPr>
          <w:rFonts w:ascii="Open Sans" w:hAnsi="Open Sans"/>
          <w:b w:val="0"/>
          <w:i w:val="0"/>
          <w:sz w:val="21"/>
        </w:rPr>
        <w:t xml:space="preserve">"To lodge with the Companies and Intellectual Property Commission, on behalf of </w:t>
      </w:r>
      <w:r>
        <w:rPr>
          <w:rFonts w:ascii="Open Sans" w:hAnsi="Open Sans"/>
          <w:b w:val="0"/>
          <w:i w:val="0"/>
          <w:color w:val="21759B"/>
          <w:sz w:val="21"/>
        </w:rPr>
        <w:t>[COMPANY NAME]</w:t>
      </w:r>
      <w:r>
        <w:rPr>
          <w:rFonts w:ascii="Open Sans" w:hAnsi="Open Sans"/>
          <w:b w:val="0"/>
          <w:i w:val="0"/>
          <w:sz w:val="21"/>
        </w:rPr>
        <w:t xml:space="preserve"> (Pty) Ltd, registration number </w:t>
      </w:r>
      <w:r>
        <w:rPr>
          <w:rFonts w:ascii="Open Sans" w:hAnsi="Open Sans"/>
          <w:b w:val="0"/>
          <w:i w:val="0"/>
          <w:color w:val="21759B"/>
          <w:sz w:val="21"/>
        </w:rPr>
        <w:t>[2026/123456/07]</w:t>
      </w:r>
      <w:r>
        <w:rPr>
          <w:rFonts w:ascii="Open Sans" w:hAnsi="Open Sans"/>
          <w:b w:val="0"/>
          <w:i w:val="0"/>
          <w:sz w:val="21"/>
        </w:rPr>
        <w:t xml:space="preserve">, the following filings only: the annual return for the financial year ended </w:t>
      </w:r>
      <w:r>
        <w:rPr>
          <w:rFonts w:ascii="Open Sans" w:hAnsi="Open Sans"/>
          <w:b w:val="0"/>
          <w:i w:val="0"/>
          <w:color w:val="21759B"/>
          <w:sz w:val="21"/>
        </w:rPr>
        <w:t>[DD Month YYYY]</w:t>
      </w:r>
      <w:r>
        <w:rPr>
          <w:rFonts w:ascii="Open Sans" w:hAnsi="Open Sans"/>
          <w:b w:val="0"/>
          <w:i w:val="0"/>
          <w:sz w:val="21"/>
        </w:rPr>
        <w:t xml:space="preserve">, the accompanying beneficial ownership declaration, and a change of registered office address to </w:t>
      </w:r>
      <w:r>
        <w:rPr>
          <w:rFonts w:ascii="Open Sans" w:hAnsi="Open Sans"/>
          <w:b w:val="0"/>
          <w:i w:val="0"/>
          <w:color w:val="21759B"/>
          <w:sz w:val="21"/>
        </w:rPr>
        <w:t>[NEW ADDRESS]</w:t>
      </w:r>
      <w:r>
        <w:rPr>
          <w:rFonts w:ascii="Open Sans" w:hAnsi="Open Sans"/>
          <w:b w:val="0"/>
          <w:i w:val="0"/>
          <w:sz w:val="21"/>
        </w:rPr>
        <w:t>. The authority includes using the agent's CIPC customer code for the purpose, paying the prescribed fees on my instruction and against reimbursement, and collecting the confirmation of filing. The authority excludes any change to the directors of the company, any change to the Memorandum of Incorporation, any share transaction, and any application for deregistration."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one belongs on Instrument C if the principal is the company itself, which it usually is. A company files at CIPC, not a director in a personal capacity.</w:t>
      </w:r>
    </w:p>
    <w:p>
      <w:pPr>
        <w:pStyle w:val="Heading2"/>
      </w:pPr>
      <w:r>
        <w:t>3. Dealing with a bank</w:t>
      </w:r>
    </w:p>
    <w:p>
      <w:pPr>
        <w:spacing w:after="120" w:before="0"/>
        <w:jc w:val="both"/>
      </w:pPr>
      <w:r>
        <w:rPr>
          <w:rFonts w:ascii="Open Sans" w:hAnsi="Open Sans"/>
          <w:b w:val="0"/>
          <w:i w:val="0"/>
          <w:sz w:val="21"/>
        </w:rPr>
        <w:t xml:space="preserve">"To represent me in respect of account number </w:t>
      </w:r>
      <w:r>
        <w:rPr>
          <w:rFonts w:ascii="Open Sans" w:hAnsi="Open Sans"/>
          <w:b w:val="0"/>
          <w:i w:val="0"/>
          <w:color w:val="21759B"/>
          <w:sz w:val="21"/>
        </w:rPr>
        <w:t>[XXXXXXXXXX]</w:t>
      </w:r>
      <w:r>
        <w:rPr>
          <w:rFonts w:ascii="Open Sans" w:hAnsi="Open Sans"/>
          <w:b w:val="0"/>
          <w:i w:val="0"/>
          <w:sz w:val="21"/>
        </w:rPr>
        <w:t xml:space="preserve"> held at </w:t>
      </w:r>
      <w:r>
        <w:rPr>
          <w:rFonts w:ascii="Open Sans" w:hAnsi="Open Sans"/>
          <w:b w:val="0"/>
          <w:i w:val="0"/>
          <w:color w:val="21759B"/>
          <w:sz w:val="21"/>
        </w:rPr>
        <w:t>[BANK NAME]</w:t>
      </w:r>
      <w:r>
        <w:rPr>
          <w:rFonts w:ascii="Open Sans" w:hAnsi="Open Sans"/>
          <w:b w:val="0"/>
          <w:i w:val="0"/>
          <w:sz w:val="21"/>
        </w:rPr>
        <w:t xml:space="preserve">, </w:t>
      </w:r>
      <w:r>
        <w:rPr>
          <w:rFonts w:ascii="Open Sans" w:hAnsi="Open Sans"/>
          <w:b w:val="0"/>
          <w:i w:val="0"/>
          <w:color w:val="21759B"/>
          <w:sz w:val="21"/>
        </w:rPr>
        <w:t>[BRANCH]</w:t>
      </w:r>
      <w:r>
        <w:rPr>
          <w:rFonts w:ascii="Open Sans" w:hAnsi="Open Sans"/>
          <w:b w:val="0"/>
          <w:i w:val="0"/>
          <w:sz w:val="21"/>
        </w:rPr>
        <w:t>, for the limited purpose of collecting statements, delivering FICA documents, and submitting the documents required to update the signatories on the account. The authority expressly excludes withdrawing or transferring any funds, drawing or signing any cheque, applying for or drawing on any overdraft, loan or credit facility, closing the account, and changing the account's beneficiary or payment instructions."</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Expect the bank to want its own third party mandate form on top of this, signed in branch with FICA verification of both of you. Phone the branch before you draft anything and ask what they need. A power of attorney the bank has not agreed to accept in advance is usually a wasted trip.</w:t>
      </w:r>
    </w:p>
    <w:p>
      <w:pPr>
        <w:pStyle w:val="Heading2"/>
      </w:pPr>
      <w:r>
        <w:t>4. Collecting a delivery or a consignment</w:t>
      </w:r>
    </w:p>
    <w:p>
      <w:pPr>
        <w:spacing w:after="120" w:before="0"/>
        <w:jc w:val="both"/>
      </w:pPr>
      <w:r>
        <w:rPr>
          <w:rFonts w:ascii="Open Sans" w:hAnsi="Open Sans"/>
          <w:b w:val="0"/>
          <w:i w:val="0"/>
          <w:sz w:val="21"/>
        </w:rPr>
        <w:t xml:space="preserve">"To take delivery on my behalf of the consignment described as </w:t>
      </w:r>
      <w:r>
        <w:rPr>
          <w:rFonts w:ascii="Open Sans" w:hAnsi="Open Sans"/>
          <w:b w:val="0"/>
          <w:i w:val="0"/>
          <w:color w:val="21759B"/>
          <w:sz w:val="21"/>
        </w:rPr>
        <w:t>[DESCRIPTION OF GOODS]</w:t>
      </w:r>
      <w:r>
        <w:rPr>
          <w:rFonts w:ascii="Open Sans" w:hAnsi="Open Sans"/>
          <w:b w:val="0"/>
          <w:i w:val="0"/>
          <w:sz w:val="21"/>
        </w:rPr>
        <w:t xml:space="preserve">, being </w:t>
      </w:r>
      <w:r>
        <w:rPr>
          <w:rFonts w:ascii="Open Sans" w:hAnsi="Open Sans"/>
          <w:b w:val="0"/>
          <w:i w:val="0"/>
          <w:color w:val="21759B"/>
          <w:sz w:val="21"/>
        </w:rPr>
        <w:t>[QUANTITY AND UNIT]</w:t>
      </w:r>
      <w:r>
        <w:rPr>
          <w:rFonts w:ascii="Open Sans" w:hAnsi="Open Sans"/>
          <w:b w:val="0"/>
          <w:i w:val="0"/>
          <w:sz w:val="21"/>
        </w:rPr>
        <w:t xml:space="preserve">, supplied by </w:t>
      </w:r>
      <w:r>
        <w:rPr>
          <w:rFonts w:ascii="Open Sans" w:hAnsi="Open Sans"/>
          <w:b w:val="0"/>
          <w:i w:val="0"/>
          <w:color w:val="21759B"/>
          <w:sz w:val="21"/>
        </w:rPr>
        <w:t>[SUPPLIER NAME]</w:t>
      </w:r>
      <w:r>
        <w:rPr>
          <w:rFonts w:ascii="Open Sans" w:hAnsi="Open Sans"/>
          <w:b w:val="0"/>
          <w:i w:val="0"/>
          <w:sz w:val="21"/>
        </w:rPr>
        <w:t xml:space="preserve"> under invoice or order number </w:t>
      </w:r>
      <w:r>
        <w:rPr>
          <w:rFonts w:ascii="Open Sans" w:hAnsi="Open Sans"/>
          <w:b w:val="0"/>
          <w:i w:val="0"/>
          <w:color w:val="21759B"/>
          <w:sz w:val="21"/>
        </w:rPr>
        <w:t>[XXXXXX]</w:t>
      </w:r>
      <w:r>
        <w:rPr>
          <w:rFonts w:ascii="Open Sans" w:hAnsi="Open Sans"/>
          <w:b w:val="0"/>
          <w:i w:val="0"/>
          <w:sz w:val="21"/>
        </w:rPr>
        <w:t xml:space="preserve">, from </w:t>
      </w:r>
      <w:r>
        <w:rPr>
          <w:rFonts w:ascii="Open Sans" w:hAnsi="Open Sans"/>
          <w:b w:val="0"/>
          <w:i w:val="0"/>
          <w:color w:val="21759B"/>
          <w:sz w:val="21"/>
        </w:rPr>
        <w:t>[COLLECTION ADDRESS]</w:t>
      </w:r>
      <w:r>
        <w:rPr>
          <w:rFonts w:ascii="Open Sans" w:hAnsi="Open Sans"/>
          <w:b w:val="0"/>
          <w:i w:val="0"/>
          <w:sz w:val="21"/>
        </w:rPr>
        <w:t xml:space="preserve">, on or about </w:t>
      </w:r>
      <w:r>
        <w:rPr>
          <w:rFonts w:ascii="Open Sans" w:hAnsi="Open Sans"/>
          <w:b w:val="0"/>
          <w:i w:val="0"/>
          <w:color w:val="21759B"/>
          <w:sz w:val="21"/>
        </w:rPr>
        <w:t>[DD Month YYYY]</w:t>
      </w:r>
      <w:r>
        <w:rPr>
          <w:rFonts w:ascii="Open Sans" w:hAnsi="Open Sans"/>
          <w:b w:val="0"/>
          <w:i w:val="0"/>
          <w:sz w:val="21"/>
        </w:rPr>
        <w:t xml:space="preserve">. The authority includes inspecting the goods before acceptance, noting any shortage, damage or defect on the delivery note before signing it, signing the delivery note, and transporting the goods to </w:t>
      </w:r>
      <w:r>
        <w:rPr>
          <w:rFonts w:ascii="Open Sans" w:hAnsi="Open Sans"/>
          <w:b w:val="0"/>
          <w:i w:val="0"/>
          <w:color w:val="21759B"/>
          <w:sz w:val="21"/>
        </w:rPr>
        <w:t>[DELIVERY ADDRESS]</w:t>
      </w:r>
      <w:r>
        <w:rPr>
          <w:rFonts w:ascii="Open Sans" w:hAnsi="Open Sans"/>
          <w:b w:val="0"/>
          <w:i w:val="0"/>
          <w:sz w:val="21"/>
        </w:rPr>
        <w:t>. The authority excludes accepting any substitute or alternative goods, agreeing any change to the price or the payment terms, waiving any claim in respect of shortage or damage, and signing any credit application, surety or account opening document."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instruction to note damage before signing is the whole point. Once your agent signs a clean delivery note, arguing later that the goods arrived broken becomes very difficult.</w:t>
      </w:r>
    </w:p>
    <w:p>
      <w:pPr>
        <w:pStyle w:val="Heading2"/>
      </w:pPr>
      <w:r>
        <w:t>5. Signing one specific agreement</w:t>
      </w:r>
    </w:p>
    <w:p>
      <w:pPr>
        <w:spacing w:after="120" w:before="0"/>
        <w:jc w:val="both"/>
      </w:pPr>
      <w:r>
        <w:rPr>
          <w:rFonts w:ascii="Open Sans" w:hAnsi="Open Sans"/>
          <w:b w:val="0"/>
          <w:i w:val="0"/>
          <w:sz w:val="21"/>
        </w:rPr>
        <w:t xml:space="preserve">"To sign, initial each page of, and deliver on my behalf the written agreement titled </w:t>
      </w:r>
      <w:r>
        <w:rPr>
          <w:rFonts w:ascii="Open Sans" w:hAnsi="Open Sans"/>
          <w:b w:val="0"/>
          <w:i w:val="0"/>
          <w:color w:val="21759B"/>
          <w:sz w:val="21"/>
        </w:rPr>
        <w:t>[TITLE OF THE AGREEMENT]</w:t>
      </w:r>
      <w:r>
        <w:rPr>
          <w:rFonts w:ascii="Open Sans" w:hAnsi="Open Sans"/>
          <w:b w:val="0"/>
          <w:i w:val="0"/>
          <w:sz w:val="21"/>
        </w:rPr>
        <w:t xml:space="preserve"> between me and </w:t>
      </w:r>
      <w:r>
        <w:rPr>
          <w:rFonts w:ascii="Open Sans" w:hAnsi="Open Sans"/>
          <w:b w:val="0"/>
          <w:i w:val="0"/>
          <w:color w:val="21759B"/>
          <w:sz w:val="21"/>
        </w:rPr>
        <w:t>[OTHER PARTY FULL NAME]</w:t>
      </w:r>
      <w:r>
        <w:rPr>
          <w:rFonts w:ascii="Open Sans" w:hAnsi="Open Sans"/>
          <w:b w:val="0"/>
          <w:i w:val="0"/>
          <w:sz w:val="21"/>
        </w:rPr>
        <w:t xml:space="preserve">, identity or registration number </w:t>
      </w:r>
      <w:r>
        <w:rPr>
          <w:rFonts w:ascii="Open Sans" w:hAnsi="Open Sans"/>
          <w:b w:val="0"/>
          <w:i w:val="0"/>
          <w:color w:val="21759B"/>
          <w:sz w:val="21"/>
        </w:rPr>
        <w:t>[XXXXXXXXXX]</w:t>
      </w:r>
      <w:r>
        <w:rPr>
          <w:rFonts w:ascii="Open Sans" w:hAnsi="Open Sans"/>
          <w:b w:val="0"/>
          <w:i w:val="0"/>
          <w:sz w:val="21"/>
        </w:rPr>
        <w:t xml:space="preserve">, in the form of the draft dated </w:t>
      </w:r>
      <w:r>
        <w:rPr>
          <w:rFonts w:ascii="Open Sans" w:hAnsi="Open Sans"/>
          <w:b w:val="0"/>
          <w:i w:val="0"/>
          <w:color w:val="21759B"/>
          <w:sz w:val="21"/>
        </w:rPr>
        <w:t>[DD Month YYYY]</w:t>
      </w:r>
      <w:r>
        <w:rPr>
          <w:rFonts w:ascii="Open Sans" w:hAnsi="Open Sans"/>
          <w:b w:val="0"/>
          <w:i w:val="0"/>
          <w:sz w:val="21"/>
        </w:rPr>
        <w:t>, a copy of which I have initialled and attached to this power of attorney and marked annexure A. The agent may sign that agreement only in the attached form. The agent may not agree, accept or initial any amendment, addition, deletion or side letter, and may not sign any other agreement, addendum, surety or guarantee."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Attach the draft and initial every page of it, and have the agent initial it too. That converts a vague authority into an exact one, and it is what stops an argument about which version was signed.</w:t>
      </w:r>
    </w:p>
    <w:p>
      <w:pPr>
        <w:pStyle w:val="Heading2"/>
      </w:pPr>
      <w:r>
        <w:t>6. Dealing with a vehicle</w:t>
      </w:r>
    </w:p>
    <w:p>
      <w:pPr>
        <w:spacing w:after="120" w:before="0"/>
        <w:jc w:val="both"/>
      </w:pPr>
      <w:r>
        <w:rPr>
          <w:rFonts w:ascii="Open Sans" w:hAnsi="Open Sans"/>
          <w:b w:val="0"/>
          <w:i w:val="0"/>
          <w:sz w:val="21"/>
        </w:rPr>
        <w:t xml:space="preserve">"To act on my behalf in respect of the motor vehicle described as </w:t>
      </w:r>
      <w:r>
        <w:rPr>
          <w:rFonts w:ascii="Open Sans" w:hAnsi="Open Sans"/>
          <w:b w:val="0"/>
          <w:i w:val="0"/>
          <w:color w:val="21759B"/>
          <w:sz w:val="21"/>
        </w:rPr>
        <w:t>[MAKE AND MODEL]</w:t>
      </w:r>
      <w:r>
        <w:rPr>
          <w:rFonts w:ascii="Open Sans" w:hAnsi="Open Sans"/>
          <w:b w:val="0"/>
          <w:i w:val="0"/>
          <w:sz w:val="21"/>
        </w:rPr>
        <w:t xml:space="preserve">, registration number </w:t>
      </w:r>
      <w:r>
        <w:rPr>
          <w:rFonts w:ascii="Open Sans" w:hAnsi="Open Sans"/>
          <w:b w:val="0"/>
          <w:i w:val="0"/>
          <w:color w:val="21759B"/>
          <w:sz w:val="21"/>
        </w:rPr>
        <w:t>[XX XXX XX]</w:t>
      </w:r>
      <w:r>
        <w:rPr>
          <w:rFonts w:ascii="Open Sans" w:hAnsi="Open Sans"/>
          <w:b w:val="0"/>
          <w:i w:val="0"/>
          <w:sz w:val="21"/>
        </w:rPr>
        <w:t xml:space="preserve">, VIN or chassis number </w:t>
      </w:r>
      <w:r>
        <w:rPr>
          <w:rFonts w:ascii="Open Sans" w:hAnsi="Open Sans"/>
          <w:b w:val="0"/>
          <w:i w:val="0"/>
          <w:color w:val="21759B"/>
          <w:sz w:val="21"/>
        </w:rPr>
        <w:t>[XXXXXXXXXXXXXXXXX]</w:t>
      </w:r>
      <w:r>
        <w:rPr>
          <w:rFonts w:ascii="Open Sans" w:hAnsi="Open Sans"/>
          <w:b w:val="0"/>
          <w:i w:val="0"/>
          <w:sz w:val="21"/>
        </w:rPr>
        <w:t xml:space="preserve">, engine number </w:t>
      </w:r>
      <w:r>
        <w:rPr>
          <w:rFonts w:ascii="Open Sans" w:hAnsi="Open Sans"/>
          <w:b w:val="0"/>
          <w:i w:val="0"/>
          <w:color w:val="21759B"/>
          <w:sz w:val="21"/>
        </w:rPr>
        <w:t>[XXXXXXXX]</w:t>
      </w:r>
      <w:r>
        <w:rPr>
          <w:rFonts w:ascii="Open Sans" w:hAnsi="Open Sans"/>
          <w:b w:val="0"/>
          <w:i w:val="0"/>
          <w:sz w:val="21"/>
        </w:rPr>
        <w:t xml:space="preserve">, for the limited purpose of </w:t>
      </w:r>
      <w:r>
        <w:rPr>
          <w:rFonts w:ascii="Open Sans" w:hAnsi="Open Sans"/>
          <w:b w:val="0"/>
          <w:i w:val="0"/>
          <w:color w:val="21759B"/>
          <w:sz w:val="21"/>
        </w:rPr>
        <w:t>[renewing the motor vehicle licence and collecting the licence disc]</w:t>
      </w:r>
      <w:r>
        <w:rPr>
          <w:rFonts w:ascii="Open Sans" w:hAnsi="Open Sans"/>
          <w:b w:val="0"/>
          <w:i w:val="0"/>
          <w:sz w:val="21"/>
        </w:rPr>
        <w:t xml:space="preserve"> and </w:t>
      </w:r>
      <w:r>
        <w:rPr>
          <w:rFonts w:ascii="Open Sans" w:hAnsi="Open Sans"/>
          <w:b w:val="0"/>
          <w:i w:val="0"/>
          <w:color w:val="21759B"/>
          <w:sz w:val="21"/>
        </w:rPr>
        <w:t>[submitting the vehicle for a roadworthy test]</w:t>
      </w:r>
      <w:r>
        <w:rPr>
          <w:rFonts w:ascii="Open Sans" w:hAnsi="Open Sans"/>
          <w:b w:val="0"/>
          <w:i w:val="0"/>
          <w:sz w:val="21"/>
        </w:rPr>
        <w:t>. The authority includes completing and signing the prescribed forms at the registering authority, paying the prescribed fees on my instruction and against reimbursement, and collecting the licence disc and any certificate issued. The authority excludes selling, pledging, hiring out or otherwise disposing of the vehicle, transferring ownership or title, deregistering the vehicle, and signing any notification of change of ownership."</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Requirements differ between registering authorities. Phone the office you are sending your agent to, ask exactly what they want, and send the certified identity copies and the vehicle registration certificate with the agent. A wasted morning in that queue is a real cost.</w:t>
      </w:r>
    </w:p>
    <w:p>
      <w:r>
        <w:br w:type="page"/>
      </w:r>
    </w:p>
    <w:p>
      <w:pPr>
        <w:spacing w:before="0" w:after="20"/>
      </w:pPr>
      <w:r>
        <w:rPr>
          <w:rFonts w:ascii="Montserrat" w:hAnsi="Montserrat"/>
          <w:b/>
          <w:color w:val="21759B"/>
          <w:sz w:val="18"/>
        </w:rPr>
        <w:t>INSTRUMENT C</w:t>
      </w:r>
    </w:p>
    <w:p>
      <w:pPr>
        <w:spacing w:before="0" w:after="40"/>
      </w:pPr>
      <w:r>
        <w:rPr>
          <w:rFonts w:ascii="Montserrat" w:hAnsi="Montserrat"/>
          <w:b/>
          <w:color w:val="191C4A"/>
          <w:sz w:val="30"/>
        </w:rPr>
        <w:t>COMPANY RESOLUTION AND COMPANY POWER OF ATTORNEY</w:t>
      </w:r>
    </w:p>
    <w:p>
      <w:pPr>
        <w:spacing w:before="0" w:after="160"/>
      </w:pPr>
      <w:r>
        <w:rPr>
          <w:rFonts w:ascii="Open Sans" w:hAnsi="Open Sans"/>
          <w:color w:val="6B6870"/>
          <w:sz w:val="19"/>
        </w:rPr>
        <w:t>A company acts through its board. The board resolves, then the company appoints. Two documents, in that order.</w:t>
      </w:r>
    </w:p>
    <w:p>
      <w:pPr>
        <w:spacing w:before="80" w:after="160"/>
        <w:pBdr>
          <w:bottom w:val="single" w:sz="6" w:space="1" w:color="E0DDD4"/>
        </w:pBdr>
      </w:pP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Use both parts. Part 1 is the resolution, which is the company's internal decision and lives in the minute book. Part 2 is the power of attorney the company hands to the outside world. A counterparty's attorney will ask for both.</w:t>
      </w:r>
    </w:p>
    <w:p>
      <w:pPr>
        <w:pStyle w:val="Heading2"/>
      </w:pPr>
      <w:r>
        <w:t>Part 1: Resolution of the board of directors</w:t>
      </w:r>
    </w:p>
    <w:tbl>
      <w:tblPr>
        <w:tblW w:type="dxa" w:w="9025"/>
        <w:jc w:val="center"/>
        <w:tblLayout w:type="fixed"/>
        <w:tblLook w:firstColumn="1" w:firstRow="1" w:lastColumn="0" w:lastRow="0" w:noHBand="0" w:noVBand="1" w:val="04A0"/>
      </w:tblPr>
      <w:tblGrid>
        <w:gridCol w:w="3159"/>
        <w:gridCol w:w="5866"/>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Company</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[COMPANY NAME]</w:t>
            </w:r>
            <w:r>
              <w:rPr>
                <w:rFonts w:ascii="Open Sans" w:hAnsi="Open Sans"/>
                <w:b w:val="0"/>
                <w:i w:val="0"/>
                <w:sz w:val="21"/>
              </w:rPr>
              <w:t xml:space="preserve"> (Pty) Ltd</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[2026/123456/07]</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Registered office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[REGISTERED ADDRESS]</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Type of resolution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[Resolution passed at a meeting of the board / Written resolution of all the directors]</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Place, if a meeting was held</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[PLACE]</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Directors present or signing</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NAMES]</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Quorum</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[Confirm the quorum required by the Memorandum of Incorporation was present]</w:t>
            </w:r>
          </w:p>
        </w:tc>
      </w:tr>
    </w:tbl>
    <w:p>
      <w:pPr>
        <w:spacing w:after="120" w:before="160"/>
      </w:pPr>
      <w:r>
        <w:rPr>
          <w:rFonts w:ascii="Open Sans" w:hAnsi="Open Sans"/>
          <w:b/>
          <w:i w:val="0"/>
          <w:sz w:val="21"/>
        </w:rPr>
        <w:t>The board noted:</w:t>
      </w:r>
    </w:p>
    <w:p>
      <w:pPr>
        <w:pStyle w:val="ListNumber"/>
        <w:spacing w:after="60"/>
        <w:ind w:left="340"/>
      </w:pPr>
      <w:r>
        <w:rPr>
          <w:rFonts w:ascii="Open Sans" w:hAnsi="Open Sans"/>
          <w:b w:val="0"/>
          <w:i w:val="0"/>
          <w:sz w:val="21"/>
        </w:rPr>
        <w:t>That section 66(1) of the Companies Act 71 of 2008 provides that the business and affairs of the company must be managed by or under the direction of its board, which has the authority to exercise all of the powers and perform any of the functions of the company, except to the extent that the Act or the company's Memorandum of Incorporation provides otherwise.</w:t>
      </w:r>
    </w:p>
    <w:p>
      <w:pPr>
        <w:pStyle w:val="ListNumber"/>
        <w:spacing w:after="60"/>
        <w:ind w:left="340"/>
      </w:pPr>
      <w:r>
        <w:rPr>
          <w:rFonts w:ascii="Open Sans" w:hAnsi="Open Sans"/>
          <w:b w:val="0"/>
          <w:i w:val="0"/>
          <w:sz w:val="21"/>
        </w:rPr>
        <w:t xml:space="preserve">That the company needs a named person to attend to </w:t>
      </w:r>
      <w:r>
        <w:rPr>
          <w:rFonts w:ascii="Open Sans" w:hAnsi="Open Sans"/>
          <w:b w:val="0"/>
          <w:i w:val="0"/>
          <w:color w:val="21759B"/>
          <w:sz w:val="21"/>
        </w:rPr>
        <w:t>[DESCRIBE THE MATTER IN ONE SENTENCE]</w:t>
      </w:r>
      <w:r>
        <w:rPr>
          <w:rFonts w:ascii="Open Sans" w:hAnsi="Open Sans"/>
          <w:b w:val="0"/>
          <w:i w:val="0"/>
          <w:sz w:val="21"/>
        </w:rPr>
        <w:t xml:space="preserve"> on its behalf.</w:t>
      </w:r>
    </w:p>
    <w:p>
      <w:pPr>
        <w:pStyle w:val="ListNumber"/>
        <w:spacing w:after="60"/>
        <w:ind w:left="340"/>
      </w:pPr>
      <w:r>
        <w:rPr>
          <w:rFonts w:ascii="Open Sans" w:hAnsi="Open Sans"/>
          <w:b w:val="0"/>
          <w:i w:val="0"/>
          <w:sz w:val="21"/>
        </w:rPr>
        <w:t xml:space="preserve">That no director has a personal financial interest in the matter that requires disclosure under section 75 of the Act, save as recorded below: </w:t>
      </w:r>
      <w:r>
        <w:rPr>
          <w:rFonts w:ascii="Open Sans" w:hAnsi="Open Sans"/>
          <w:b w:val="0"/>
          <w:i w:val="0"/>
          <w:color w:val="21759B"/>
          <w:sz w:val="21"/>
        </w:rPr>
        <w:t>[STATE ANY INTEREST, OR "none"]</w:t>
      </w:r>
      <w:r>
        <w:rPr>
          <w:rFonts w:ascii="Open Sans" w:hAnsi="Open Sans"/>
          <w:b w:val="0"/>
          <w:i w:val="0"/>
          <w:sz w:val="21"/>
        </w:rPr>
        <w:t>.</w:t>
      </w:r>
    </w:p>
    <w:p>
      <w:pPr>
        <w:spacing w:after="120" w:before="160"/>
      </w:pPr>
      <w:r>
        <w:rPr>
          <w:rFonts w:ascii="Open Sans" w:hAnsi="Open Sans"/>
          <w:b/>
          <w:i w:val="0"/>
          <w:sz w:val="21"/>
        </w:rPr>
        <w:t>The board resolved:</w:t>
      </w:r>
    </w:p>
    <w:p>
      <w:pPr>
        <w:pStyle w:val="ListNumber"/>
        <w:spacing w:after="60"/>
        <w:ind w:left="340"/>
      </w:pPr>
      <w:r>
        <w:rPr>
          <w:rFonts w:ascii="Open Sans" w:hAnsi="Open Sans"/>
          <w:b w:val="0"/>
          <w:i w:val="0"/>
          <w:sz w:val="21"/>
        </w:rPr>
        <w:t xml:space="preserve">That </w:t>
      </w:r>
      <w:r>
        <w:rPr>
          <w:rFonts w:ascii="Open Sans" w:hAnsi="Open Sans"/>
          <w:b w:val="0"/>
          <w:i w:val="0"/>
          <w:color w:val="21759B"/>
          <w:sz w:val="21"/>
        </w:rPr>
        <w:t>[FULL NAME OF REPRESENTATIVE]</w:t>
      </w:r>
      <w:r>
        <w:rPr>
          <w:rFonts w:ascii="Open Sans" w:hAnsi="Open Sans"/>
          <w:b w:val="0"/>
          <w:i w:val="0"/>
          <w:sz w:val="21"/>
        </w:rPr>
        <w:t xml:space="preserve">, identity number </w:t>
      </w:r>
      <w:r>
        <w:rPr>
          <w:rFonts w:ascii="Open Sans" w:hAnsi="Open Sans"/>
          <w:b w:val="0"/>
          <w:i w:val="0"/>
          <w:color w:val="21759B"/>
          <w:sz w:val="21"/>
        </w:rPr>
        <w:t>[YYMMDD XXXX XX X]</w:t>
      </w:r>
      <w:r>
        <w:rPr>
          <w:rFonts w:ascii="Open Sans" w:hAnsi="Open Sans"/>
          <w:b w:val="0"/>
          <w:i w:val="0"/>
          <w:sz w:val="21"/>
        </w:rPr>
        <w:t xml:space="preserve">, in his or her capacity as </w:t>
      </w:r>
      <w:r>
        <w:rPr>
          <w:rFonts w:ascii="Open Sans" w:hAnsi="Open Sans"/>
          <w:b w:val="0"/>
          <w:i w:val="0"/>
          <w:color w:val="21759B"/>
          <w:sz w:val="21"/>
        </w:rPr>
        <w:t>[DESIGNATION]</w:t>
      </w:r>
      <w:r>
        <w:rPr>
          <w:rFonts w:ascii="Open Sans" w:hAnsi="Open Sans"/>
          <w:b w:val="0"/>
          <w:i w:val="0"/>
          <w:sz w:val="21"/>
        </w:rPr>
        <w:t xml:space="preserve">, be and is hereby authorised to represent the company in respect of </w:t>
      </w:r>
      <w:r>
        <w:rPr>
          <w:rFonts w:ascii="Open Sans" w:hAnsi="Open Sans"/>
          <w:b w:val="0"/>
          <w:i w:val="0"/>
          <w:color w:val="21759B"/>
          <w:sz w:val="21"/>
        </w:rPr>
        <w:t>[DESCRIBE THE MATTER PRECISELY: THE SAME WORDS THAT WILL GO INTO THE POWER OF ATTORNEY]</w:t>
      </w:r>
      <w:r>
        <w:rPr>
          <w:rFonts w:ascii="Open Sans" w:hAnsi="Open Sans"/>
          <w:b w:val="0"/>
          <w:i w:val="0"/>
          <w:sz w:val="21"/>
        </w:rPr>
        <w:t>.</w:t>
      </w:r>
    </w:p>
    <w:p>
      <w:pPr>
        <w:pStyle w:val="ListNumber"/>
        <w:spacing w:after="60"/>
        <w:ind w:left="340"/>
      </w:pPr>
      <w:r>
        <w:rPr>
          <w:rFonts w:ascii="Open Sans" w:hAnsi="Open Sans"/>
          <w:b w:val="0"/>
          <w:i w:val="0"/>
          <w:sz w:val="21"/>
        </w:rPr>
        <w:t xml:space="preserve">That the authority is limited to </w:t>
      </w:r>
      <w:r>
        <w:rPr>
          <w:rFonts w:ascii="Open Sans" w:hAnsi="Open Sans"/>
          <w:b w:val="0"/>
          <w:i w:val="0"/>
          <w:color w:val="21759B"/>
          <w:sz w:val="21"/>
        </w:rPr>
        <w:t>[SET OUT THE LIMITS: A MAXIMUM VALUE, A PERIOD, A NAMED COUNTERPARTY, OR ALL THREE]</w:t>
      </w:r>
      <w:r>
        <w:rPr>
          <w:rFonts w:ascii="Open Sans" w:hAnsi="Open Sans"/>
          <w:b w:val="0"/>
          <w:i w:val="0"/>
          <w:sz w:val="21"/>
        </w:rPr>
        <w:t xml:space="preserve"> and expires on </w:t>
      </w:r>
      <w:r>
        <w:rPr>
          <w:rFonts w:ascii="Open Sans" w:hAnsi="Open Sans"/>
          <w:b w:val="0"/>
          <w:i w:val="0"/>
          <w:color w:val="21759B"/>
          <w:sz w:val="21"/>
        </w:rPr>
        <w:t>[DD Month YYYY]</w:t>
      </w:r>
      <w:r>
        <w:rPr>
          <w:rFonts w:ascii="Open Sans" w:hAnsi="Open Sans"/>
          <w:b w:val="0"/>
          <w:i w:val="0"/>
          <w:sz w:val="21"/>
        </w:rPr>
        <w:t>.</w:t>
      </w:r>
    </w:p>
    <w:p>
      <w:pPr>
        <w:pStyle w:val="ListNumber"/>
        <w:spacing w:after="60"/>
        <w:ind w:left="340"/>
      </w:pPr>
      <w:r>
        <w:rPr>
          <w:rFonts w:ascii="Open Sans" w:hAnsi="Open Sans"/>
          <w:b w:val="0"/>
          <w:i w:val="0"/>
          <w:sz w:val="21"/>
        </w:rPr>
        <w:t xml:space="preserve">That </w:t>
      </w:r>
      <w:r>
        <w:rPr>
          <w:rFonts w:ascii="Open Sans" w:hAnsi="Open Sans"/>
          <w:b w:val="0"/>
          <w:i w:val="0"/>
          <w:color w:val="21759B"/>
          <w:sz w:val="21"/>
        </w:rPr>
        <w:t>[FULL NAME OF SIGNATORY]</w:t>
      </w:r>
      <w:r>
        <w:rPr>
          <w:rFonts w:ascii="Open Sans" w:hAnsi="Open Sans"/>
          <w:b w:val="0"/>
          <w:i w:val="0"/>
          <w:sz w:val="21"/>
        </w:rPr>
        <w:t xml:space="preserve">, in his or her capacity as </w:t>
      </w:r>
      <w:r>
        <w:rPr>
          <w:rFonts w:ascii="Open Sans" w:hAnsi="Open Sans"/>
          <w:b w:val="0"/>
          <w:i w:val="0"/>
          <w:color w:val="21759B"/>
          <w:sz w:val="21"/>
        </w:rPr>
        <w:t>[DESIGNATION]</w:t>
      </w:r>
      <w:r>
        <w:rPr>
          <w:rFonts w:ascii="Open Sans" w:hAnsi="Open Sans"/>
          <w:b w:val="0"/>
          <w:i w:val="0"/>
          <w:sz w:val="21"/>
        </w:rPr>
        <w:t>, be and is hereby authorised to sign the power of attorney set out in Part 2, and any other document reasonably required, on behalf of the company.</w:t>
      </w:r>
    </w:p>
    <w:p>
      <w:pPr>
        <w:pStyle w:val="ListNumber"/>
        <w:spacing w:after="60"/>
        <w:ind w:left="340"/>
      </w:pPr>
      <w:r>
        <w:rPr>
          <w:rFonts w:ascii="Open Sans" w:hAnsi="Open Sans"/>
          <w:b w:val="0"/>
          <w:i w:val="0"/>
          <w:sz w:val="21"/>
        </w:rPr>
        <w:t>That the representative report back to the board in writing on what was done under this authority, and that this resolution and the report be filed in the company's minute book.</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Where the company has only one director, this is a written resolution of the sole director. It is still passed, still signed and still filed in the minute book. A close corporation does the same thing through a members' resolution, and a trust follows its trust deed, which normally needs all the trustees to act jointly. Read the trust deed before anyone signs anything.</w:t>
      </w:r>
    </w:p>
    <w:p>
      <w:pPr>
        <w:spacing w:after="80"/>
      </w:pPr>
    </w:p>
    <w:p>
      <w:pPr>
        <w:spacing w:after="120" w:before="0"/>
      </w:pPr>
      <w:r>
        <w:rPr>
          <w:rFonts w:ascii="Open Sans" w:hAnsi="Open Sans"/>
          <w:b/>
          <w:i w:val="0"/>
          <w:sz w:val="21"/>
        </w:rPr>
        <w:t>Signed on behalf of the board:</w:t>
      </w:r>
    </w:p>
    <w:p>
      <w:pPr>
        <w:pStyle w:val="Heading2"/>
      </w:pPr>
      <w:r>
        <w:t>Signatures</w:t>
      </w:r>
    </w:p>
    <w:p>
      <w:pPr>
        <w:spacing w:after="20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this </w:t>
      </w:r>
      <w:r>
        <w:rPr>
          <w:rFonts w:ascii="Open Sans" w:hAnsi="Open Sans"/>
          <w:b w:val="0"/>
          <w:i w:val="0"/>
          <w:color w:val="21759B"/>
          <w:sz w:val="21"/>
        </w:rPr>
        <w:t>[DAY]</w:t>
      </w:r>
      <w:r>
        <w:rPr>
          <w:rFonts w:ascii="Open Sans" w:hAnsi="Open Sans"/>
          <w:b w:val="0"/>
          <w:i w:val="0"/>
          <w:sz w:val="21"/>
        </w:rPr>
        <w:t xml:space="preserve"> day of </w:t>
      </w:r>
      <w:r>
        <w:rPr>
          <w:rFonts w:ascii="Open Sans" w:hAnsi="Open Sans"/>
          <w:b w:val="0"/>
          <w:i w:val="0"/>
          <w:color w:val="21759B"/>
          <w:sz w:val="21"/>
        </w:rPr>
        <w:t>[MONTH]</w:t>
      </w:r>
      <w:r>
        <w:rPr>
          <w:rFonts w:ascii="Open Sans" w:hAnsi="Open Sans"/>
          <w:b w:val="0"/>
          <w:i w:val="0"/>
          <w:sz w:val="21"/>
        </w:rPr>
        <w:t xml:space="preserve"> </w:t>
      </w:r>
      <w:r>
        <w:rPr>
          <w:rFonts w:ascii="Open Sans" w:hAnsi="Open Sans"/>
          <w:b w:val="0"/>
          <w:i w:val="0"/>
          <w:color w:val="21759B"/>
          <w:sz w:val="21"/>
        </w:rPr>
        <w:t>[YEAR]</w:t>
      </w:r>
      <w:r>
        <w:rPr>
          <w:rFonts w:ascii="Open Sans" w:hAnsi="Open Sans"/>
          <w:b w:val="0"/>
          <w:i w:val="0"/>
          <w:sz w:val="21"/>
        </w:rPr>
        <w:t>.</w:t>
      </w:r>
    </w:p>
    <w:p>
      <w:pPr>
        <w:spacing w:before="200" w:after="0"/>
      </w:pPr>
      <w:r>
        <w:rPr>
          <w:rFonts w:ascii="Montserrat" w:hAnsi="Montserrat"/>
          <w:b/>
          <w:color w:val="191C4A"/>
          <w:sz w:val="18"/>
        </w:rPr>
        <w:t>DIRECTOR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DIRECTOR 2, OR THE SOLE DIRECTOR'S CERTIFICATION</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r>
        <w:br w:type="page"/>
      </w:r>
    </w:p>
    <w:p>
      <w:pPr>
        <w:pStyle w:val="Heading2"/>
      </w:pPr>
      <w:r>
        <w:t>Part 2: Power of attorney granted by the company</w:t>
      </w:r>
    </w:p>
    <w:p>
      <w:pPr>
        <w:keepNext/>
        <w:spacing w:before="200" w:after="60"/>
      </w:pPr>
      <w:r>
        <w:rPr>
          <w:rFonts w:ascii="Montserrat" w:hAnsi="Montserrat"/>
          <w:b/>
          <w:color w:val="191C4A"/>
          <w:sz w:val="21"/>
        </w:rPr>
        <w:t>1. THE PRINCIPAL</w:t>
      </w:r>
    </w:p>
    <w:p>
      <w:pPr>
        <w:spacing w:after="80"/>
        <w:ind w:left="624" w:hanging="624"/>
        <w:jc w:val="both"/>
      </w:pPr>
      <w:r>
        <w:rPr>
          <w:rFonts w:ascii="Open Sans" w:hAnsi="Open Sans"/>
          <w:b/>
          <w:color w:val="191C4A"/>
          <w:sz w:val="21"/>
        </w:rPr>
        <w:t>1.1</w:t>
        <w:tab/>
      </w:r>
      <w:r>
        <w:rPr>
          <w:rFonts w:ascii="Open Sans" w:hAnsi="Open Sans"/>
          <w:b w:val="0"/>
          <w:i w:val="0"/>
          <w:color w:val="21759B"/>
          <w:sz w:val="21"/>
        </w:rPr>
        <w:t>[COMPANY NAME]</w:t>
      </w:r>
      <w:r>
        <w:rPr>
          <w:rFonts w:ascii="Open Sans" w:hAnsi="Open Sans"/>
          <w:b w:val="0"/>
          <w:i w:val="0"/>
          <w:sz w:val="21"/>
        </w:rPr>
        <w:t xml:space="preserve"> (Pty) Ltd, registration number </w:t>
      </w:r>
      <w:r>
        <w:rPr>
          <w:rFonts w:ascii="Open Sans" w:hAnsi="Open Sans"/>
          <w:b w:val="0"/>
          <w:i w:val="0"/>
          <w:color w:val="21759B"/>
          <w:sz w:val="21"/>
        </w:rPr>
        <w:t>[2026/123456/07]</w:t>
      </w:r>
      <w:r>
        <w:rPr>
          <w:rFonts w:ascii="Open Sans" w:hAnsi="Open Sans"/>
          <w:b w:val="0"/>
          <w:i w:val="0"/>
          <w:sz w:val="21"/>
        </w:rPr>
        <w:t xml:space="preserve">, a private company incorporated in the Republic of South Africa with its registered office at </w:t>
      </w:r>
      <w:r>
        <w:rPr>
          <w:rFonts w:ascii="Open Sans" w:hAnsi="Open Sans"/>
          <w:b w:val="0"/>
          <w:i w:val="0"/>
          <w:color w:val="21759B"/>
          <w:sz w:val="21"/>
        </w:rPr>
        <w:t>[REGISTERED ADDRESS]</w:t>
      </w:r>
      <w:r>
        <w:rPr>
          <w:rFonts w:ascii="Open Sans" w:hAnsi="Open Sans"/>
          <w:b w:val="0"/>
          <w:i w:val="0"/>
          <w:sz w:val="21"/>
        </w:rPr>
        <w:t xml:space="preserve"> ("the company"), acting through </w:t>
      </w:r>
      <w:r>
        <w:rPr>
          <w:rFonts w:ascii="Open Sans" w:hAnsi="Open Sans"/>
          <w:b w:val="0"/>
          <w:i w:val="0"/>
          <w:color w:val="21759B"/>
          <w:sz w:val="21"/>
        </w:rPr>
        <w:t>[FULL NAME OF SIGNATORY]</w:t>
      </w:r>
      <w:r>
        <w:rPr>
          <w:rFonts w:ascii="Open Sans" w:hAnsi="Open Sans"/>
          <w:b w:val="0"/>
          <w:i w:val="0"/>
          <w:sz w:val="21"/>
        </w:rPr>
        <w:t xml:space="preserve">, duly authorised by a resolution of its board of directors dated </w:t>
      </w:r>
      <w:r>
        <w:rPr>
          <w:rFonts w:ascii="Open Sans" w:hAnsi="Open Sans"/>
          <w:b w:val="0"/>
          <w:i w:val="0"/>
          <w:color w:val="21759B"/>
          <w:sz w:val="21"/>
        </w:rPr>
        <w:t>[DD Month YYYY]</w:t>
      </w:r>
      <w:r>
        <w:rPr>
          <w:rFonts w:ascii="Open Sans" w:hAnsi="Open Sans"/>
          <w:b w:val="0"/>
          <w:i w:val="0"/>
          <w:sz w:val="21"/>
        </w:rPr>
        <w:t>, a copy of which is attached and marked annexure A.</w:t>
      </w:r>
    </w:p>
    <w:p>
      <w:pPr>
        <w:keepNext/>
        <w:spacing w:before="200" w:after="60"/>
      </w:pPr>
      <w:r>
        <w:rPr>
          <w:rFonts w:ascii="Montserrat" w:hAnsi="Montserrat"/>
          <w:b/>
          <w:color w:val="191C4A"/>
          <w:sz w:val="21"/>
        </w:rPr>
        <w:t>2. THE AGENT</w:t>
      </w:r>
    </w:p>
    <w:p>
      <w:pPr>
        <w:spacing w:after="80"/>
        <w:ind w:left="624" w:hanging="624"/>
        <w:jc w:val="both"/>
      </w:pPr>
      <w:r>
        <w:rPr>
          <w:rFonts w:ascii="Open Sans" w:hAnsi="Open Sans"/>
          <w:b/>
          <w:color w:val="191C4A"/>
          <w:sz w:val="21"/>
        </w:rPr>
        <w:t>2.1</w:t>
        <w:tab/>
      </w:r>
      <w:r>
        <w:rPr>
          <w:rFonts w:ascii="Open Sans" w:hAnsi="Open Sans"/>
          <w:b w:val="0"/>
          <w:i w:val="0"/>
          <w:sz w:val="21"/>
        </w:rPr>
        <w:t xml:space="preserve">The company appoints </w:t>
      </w:r>
      <w:r>
        <w:rPr>
          <w:rFonts w:ascii="Open Sans" w:hAnsi="Open Sans"/>
          <w:b w:val="0"/>
          <w:i w:val="0"/>
          <w:color w:val="21759B"/>
          <w:sz w:val="21"/>
        </w:rPr>
        <w:t>[FULL NAME OF REPRESENTATIVE]</w:t>
      </w:r>
      <w:r>
        <w:rPr>
          <w:rFonts w:ascii="Open Sans" w:hAnsi="Open Sans"/>
          <w:b w:val="0"/>
          <w:i w:val="0"/>
          <w:sz w:val="21"/>
        </w:rPr>
        <w:t xml:space="preserve">, identity number </w:t>
      </w:r>
      <w:r>
        <w:rPr>
          <w:rFonts w:ascii="Open Sans" w:hAnsi="Open Sans"/>
          <w:b w:val="0"/>
          <w:i w:val="0"/>
          <w:color w:val="21759B"/>
          <w:sz w:val="21"/>
        </w:rPr>
        <w:t>[YYMMDD XXXX XX X]</w:t>
      </w:r>
      <w:r>
        <w:rPr>
          <w:rFonts w:ascii="Open Sans" w:hAnsi="Open Sans"/>
          <w:b w:val="0"/>
          <w:i w:val="0"/>
          <w:sz w:val="21"/>
        </w:rPr>
        <w:t xml:space="preserve">, of </w:t>
      </w:r>
      <w:r>
        <w:rPr>
          <w:rFonts w:ascii="Open Sans" w:hAnsi="Open Sans"/>
          <w:b w:val="0"/>
          <w:i w:val="0"/>
          <w:color w:val="21759B"/>
          <w:sz w:val="21"/>
        </w:rPr>
        <w:t>[PHYSICAL ADDRESS]</w:t>
      </w:r>
      <w:r>
        <w:rPr>
          <w:rFonts w:ascii="Open Sans" w:hAnsi="Open Sans"/>
          <w:b w:val="0"/>
          <w:i w:val="0"/>
          <w:sz w:val="21"/>
        </w:rPr>
        <w:t xml:space="preserve">, in his or her capacity as </w:t>
      </w:r>
      <w:r>
        <w:rPr>
          <w:rFonts w:ascii="Open Sans" w:hAnsi="Open Sans"/>
          <w:b w:val="0"/>
          <w:i w:val="0"/>
          <w:color w:val="21759B"/>
          <w:sz w:val="21"/>
        </w:rPr>
        <w:t>[DESIGNATION]</w:t>
      </w:r>
      <w:r>
        <w:rPr>
          <w:rFonts w:ascii="Open Sans" w:hAnsi="Open Sans"/>
          <w:b w:val="0"/>
          <w:i w:val="0"/>
          <w:sz w:val="21"/>
        </w:rPr>
        <w:t xml:space="preserve"> ("the representative"), to act in the name of the company for the limited purpose set out in clause 3 and for no other purpose.</w:t>
      </w:r>
    </w:p>
    <w:p>
      <w:pPr>
        <w:spacing w:after="80"/>
        <w:ind w:left="624" w:hanging="624"/>
        <w:jc w:val="both"/>
      </w:pPr>
      <w:r>
        <w:rPr>
          <w:rFonts w:ascii="Open Sans" w:hAnsi="Open Sans"/>
          <w:b/>
          <w:color w:val="191C4A"/>
          <w:sz w:val="21"/>
        </w:rPr>
        <w:t>2.2</w:t>
        <w:tab/>
      </w:r>
      <w:r>
        <w:rPr>
          <w:rFonts w:ascii="Open Sans" w:hAnsi="Open Sans"/>
          <w:b w:val="0"/>
          <w:i w:val="0"/>
          <w:sz w:val="21"/>
        </w:rPr>
        <w:t>The representative may not delegate this authority to anybody else.</w:t>
      </w:r>
    </w:p>
    <w:p>
      <w:pPr>
        <w:keepNext/>
        <w:spacing w:before="200" w:after="60"/>
      </w:pPr>
      <w:r>
        <w:rPr>
          <w:rFonts w:ascii="Montserrat" w:hAnsi="Montserrat"/>
          <w:b/>
          <w:color w:val="191C4A"/>
          <w:sz w:val="21"/>
        </w:rPr>
        <w:t>3. THE AUTHORITY GRANTED</w:t>
      </w:r>
    </w:p>
    <w:p>
      <w:pPr>
        <w:spacing w:after="80"/>
        <w:ind w:left="624" w:hanging="624"/>
        <w:jc w:val="both"/>
      </w:pPr>
      <w:r>
        <w:rPr>
          <w:rFonts w:ascii="Open Sans" w:hAnsi="Open Sans"/>
          <w:b/>
          <w:color w:val="191C4A"/>
          <w:sz w:val="21"/>
        </w:rPr>
        <w:t>3.1</w:t>
        <w:tab/>
      </w:r>
      <w:r>
        <w:rPr>
          <w:rFonts w:ascii="Open Sans" w:hAnsi="Open Sans"/>
          <w:b w:val="0"/>
          <w:i w:val="0"/>
          <w:sz w:val="21"/>
        </w:rPr>
        <w:t>[INSERT THE SAME AUTHORITY AS IN THE RESOLUTION. USE ONE OF THE SIX WORKED CLAUSES THAT FOLLOW INSTRUMENT B, ADAPTED SO THAT THE COMPANY, NOT A PERSON, IS THE PRINCIPAL.]</w:t>
      </w:r>
    </w:p>
    <w:p>
      <w:pPr>
        <w:spacing w:after="80"/>
        <w:ind w:left="624" w:hanging="624"/>
        <w:jc w:val="both"/>
      </w:pPr>
      <w:r>
        <w:rPr>
          <w:rFonts w:ascii="Open Sans" w:hAnsi="Open Sans"/>
          <w:b/>
          <w:color w:val="191C4A"/>
          <w:sz w:val="21"/>
        </w:rPr>
        <w:t>3.2</w:t>
        <w:tab/>
      </w:r>
      <w:r>
        <w:rPr>
          <w:rFonts w:ascii="Open Sans" w:hAnsi="Open Sans"/>
          <w:b w:val="0"/>
          <w:i w:val="0"/>
          <w:sz w:val="21"/>
        </w:rPr>
        <w:t>The representative may sign every document, and take every step, reasonably necessary to achieve the purpose in clause 3.1, and nothing beyond it.</w:t>
      </w:r>
    </w:p>
    <w:p>
      <w:pPr>
        <w:spacing w:after="80"/>
        <w:ind w:left="624" w:hanging="624"/>
        <w:jc w:val="both"/>
      </w:pPr>
      <w:r>
        <w:rPr>
          <w:rFonts w:ascii="Open Sans" w:hAnsi="Open Sans"/>
          <w:b/>
          <w:color w:val="191C4A"/>
          <w:sz w:val="21"/>
        </w:rPr>
        <w:t>3.3</w:t>
        <w:tab/>
      </w:r>
      <w:r>
        <w:rPr>
          <w:rFonts w:ascii="Open Sans" w:hAnsi="Open Sans"/>
          <w:b w:val="0"/>
          <w:i w:val="0"/>
          <w:sz w:val="21"/>
        </w:rPr>
        <w:t>Anything not expressly authorised in clause 3.1 is not authorised.</w:t>
      </w:r>
    </w:p>
    <w:p>
      <w:pPr>
        <w:keepNext/>
        <w:spacing w:before="200" w:after="60"/>
      </w:pPr>
      <w:r>
        <w:rPr>
          <w:rFonts w:ascii="Montserrat" w:hAnsi="Montserrat"/>
          <w:b/>
          <w:color w:val="191C4A"/>
          <w:sz w:val="21"/>
        </w:rPr>
        <w:t>4. LIMITS</w:t>
      </w:r>
    </w:p>
    <w:p>
      <w:pPr>
        <w:spacing w:after="80"/>
        <w:ind w:left="624" w:hanging="624"/>
        <w:jc w:val="both"/>
      </w:pPr>
      <w:r>
        <w:rPr>
          <w:rFonts w:ascii="Open Sans" w:hAnsi="Open Sans"/>
          <w:b/>
          <w:color w:val="191C4A"/>
          <w:sz w:val="21"/>
        </w:rPr>
        <w:t>4.1</w:t>
        <w:tab/>
      </w:r>
      <w:r>
        <w:rPr>
          <w:rFonts w:ascii="Open Sans" w:hAnsi="Open Sans"/>
          <w:b w:val="0"/>
          <w:i w:val="0"/>
          <w:sz w:val="21"/>
        </w:rPr>
        <w:t xml:space="preserve">The representative may not commit the company to any liability exceeding </w:t>
      </w:r>
      <w:r>
        <w:rPr>
          <w:rFonts w:ascii="Open Sans" w:hAnsi="Open Sans"/>
          <w:b w:val="0"/>
          <w:i w:val="0"/>
          <w:color w:val="21759B"/>
          <w:sz w:val="21"/>
        </w:rPr>
        <w:t>[R AMOUNT]</w:t>
      </w:r>
      <w:r>
        <w:rPr>
          <w:rFonts w:ascii="Open Sans" w:hAnsi="Open Sans"/>
          <w:b w:val="0"/>
          <w:i w:val="0"/>
          <w:sz w:val="21"/>
        </w:rPr>
        <w:t xml:space="preserve"> in total.</w:t>
      </w:r>
    </w:p>
    <w:p>
      <w:pPr>
        <w:spacing w:after="80"/>
        <w:ind w:left="624" w:hanging="624"/>
        <w:jc w:val="both"/>
      </w:pPr>
      <w:r>
        <w:rPr>
          <w:rFonts w:ascii="Open Sans" w:hAnsi="Open Sans"/>
          <w:b/>
          <w:color w:val="191C4A"/>
          <w:sz w:val="21"/>
        </w:rPr>
        <w:t>4.2</w:t>
        <w:tab/>
      </w:r>
      <w:r>
        <w:rPr>
          <w:rFonts w:ascii="Open Sans" w:hAnsi="Open Sans"/>
          <w:b w:val="0"/>
          <w:i w:val="0"/>
          <w:sz w:val="21"/>
        </w:rPr>
        <w:t>The representative may not vary, cancel or settle any agreement to which the company is a party.</w:t>
      </w:r>
    </w:p>
    <w:p>
      <w:pPr>
        <w:spacing w:after="80"/>
        <w:ind w:left="624" w:hanging="624"/>
        <w:jc w:val="both"/>
      </w:pPr>
      <w:r>
        <w:rPr>
          <w:rFonts w:ascii="Open Sans" w:hAnsi="Open Sans"/>
          <w:b/>
          <w:color w:val="191C4A"/>
          <w:sz w:val="21"/>
        </w:rPr>
        <w:t>4.3</w:t>
        <w:tab/>
      </w:r>
      <w:r>
        <w:rPr>
          <w:rFonts w:ascii="Open Sans" w:hAnsi="Open Sans"/>
          <w:b w:val="0"/>
          <w:i w:val="0"/>
          <w:sz w:val="21"/>
        </w:rPr>
        <w:t>The representative may not sign any surety, guarantee or indemnity on behalf of the company.</w:t>
      </w:r>
    </w:p>
    <w:p>
      <w:pPr>
        <w:spacing w:after="80"/>
        <w:ind w:left="624" w:hanging="624"/>
        <w:jc w:val="both"/>
      </w:pPr>
      <w:r>
        <w:rPr>
          <w:rFonts w:ascii="Open Sans" w:hAnsi="Open Sans"/>
          <w:b/>
          <w:color w:val="191C4A"/>
          <w:sz w:val="21"/>
        </w:rPr>
        <w:t>4.4</w:t>
        <w:tab/>
      </w:r>
      <w:r>
        <w:rPr>
          <w:rFonts w:ascii="Open Sans" w:hAnsi="Open Sans"/>
          <w:b w:val="0"/>
          <w:i w:val="0"/>
          <w:sz w:val="21"/>
        </w:rPr>
        <w:t>The representative may not open, close or change the mandate on any bank account of the company.</w:t>
      </w:r>
    </w:p>
    <w:p>
      <w:pPr>
        <w:keepNext/>
        <w:spacing w:before="200" w:after="60"/>
      </w:pPr>
      <w:r>
        <w:rPr>
          <w:rFonts w:ascii="Montserrat" w:hAnsi="Montserrat"/>
          <w:b/>
          <w:color w:val="191C4A"/>
          <w:sz w:val="21"/>
        </w:rPr>
        <w:t>5. DURATION</w:t>
      </w:r>
    </w:p>
    <w:p>
      <w:pPr>
        <w:spacing w:after="80"/>
        <w:ind w:left="624" w:hanging="624"/>
        <w:jc w:val="both"/>
      </w:pPr>
      <w:r>
        <w:rPr>
          <w:rFonts w:ascii="Open Sans" w:hAnsi="Open Sans"/>
          <w:b/>
          <w:color w:val="191C4A"/>
          <w:sz w:val="21"/>
        </w:rPr>
        <w:t>5.1</w:t>
        <w:tab/>
      </w:r>
      <w:r>
        <w:rPr>
          <w:rFonts w:ascii="Open Sans" w:hAnsi="Open Sans"/>
          <w:b w:val="0"/>
          <w:i w:val="0"/>
          <w:sz w:val="21"/>
        </w:rPr>
        <w:t xml:space="preserve">This power of attorney takes effect on </w:t>
      </w:r>
      <w:r>
        <w:rPr>
          <w:rFonts w:ascii="Open Sans" w:hAnsi="Open Sans"/>
          <w:b w:val="0"/>
          <w:i w:val="0"/>
          <w:color w:val="21759B"/>
          <w:sz w:val="21"/>
        </w:rPr>
        <w:t>[DD Month YYYY]</w:t>
      </w:r>
      <w:r>
        <w:rPr>
          <w:rFonts w:ascii="Open Sans" w:hAnsi="Open Sans"/>
          <w:b w:val="0"/>
          <w:i w:val="0"/>
          <w:sz w:val="21"/>
        </w:rPr>
        <w:t xml:space="preserve"> and expires on the earlier of </w:t>
      </w:r>
      <w:r>
        <w:rPr>
          <w:rFonts w:ascii="Open Sans" w:hAnsi="Open Sans"/>
          <w:b w:val="0"/>
          <w:i w:val="0"/>
          <w:color w:val="21759B"/>
          <w:sz w:val="21"/>
        </w:rPr>
        <w:t>[DD Month YYYY]</w:t>
      </w:r>
      <w:r>
        <w:rPr>
          <w:rFonts w:ascii="Open Sans" w:hAnsi="Open Sans"/>
          <w:b w:val="0"/>
          <w:i w:val="0"/>
          <w:sz w:val="21"/>
        </w:rPr>
        <w:t xml:space="preserve"> and completion of the purpose in clause 3.1.</w:t>
      </w:r>
    </w:p>
    <w:p>
      <w:pPr>
        <w:spacing w:after="80"/>
        <w:ind w:left="624" w:hanging="624"/>
        <w:jc w:val="both"/>
      </w:pPr>
      <w:r>
        <w:rPr>
          <w:rFonts w:ascii="Open Sans" w:hAnsi="Open Sans"/>
          <w:b/>
          <w:color w:val="191C4A"/>
          <w:sz w:val="21"/>
        </w:rPr>
        <w:t>5.2</w:t>
        <w:tab/>
      </w:r>
      <w:r>
        <w:rPr>
          <w:rFonts w:ascii="Open Sans" w:hAnsi="Open Sans"/>
          <w:b w:val="0"/>
          <w:i w:val="0"/>
          <w:sz w:val="21"/>
        </w:rPr>
        <w:t>It ends immediately on written revocation by the company, on a resolution of the board withdrawing the authority, on the representative ceasing to hold the designation recorded in clause 2.1, on the representative's death or incapacity, and on the liquidation or business rescue of the company.</w:t>
      </w:r>
    </w:p>
    <w:p>
      <w:pPr>
        <w:keepNext/>
        <w:spacing w:before="200" w:after="60"/>
      </w:pPr>
      <w:r>
        <w:rPr>
          <w:rFonts w:ascii="Montserrat" w:hAnsi="Montserrat"/>
          <w:b/>
          <w:color w:val="191C4A"/>
          <w:sz w:val="21"/>
        </w:rPr>
        <w:t>6. THIRD PARTIES AND GOVERNING LAW</w:t>
      </w:r>
    </w:p>
    <w:p>
      <w:pPr>
        <w:spacing w:after="80"/>
        <w:ind w:left="624" w:hanging="624"/>
        <w:jc w:val="both"/>
      </w:pPr>
      <w:r>
        <w:rPr>
          <w:rFonts w:ascii="Open Sans" w:hAnsi="Open Sans"/>
          <w:b/>
          <w:color w:val="191C4A"/>
          <w:sz w:val="21"/>
        </w:rPr>
        <w:t>6.1</w:t>
        <w:tab/>
      </w:r>
      <w:r>
        <w:rPr>
          <w:rFonts w:ascii="Open Sans" w:hAnsi="Open Sans"/>
          <w:b w:val="0"/>
          <w:i w:val="0"/>
          <w:sz w:val="21"/>
        </w:rPr>
        <w:t>Any person who deals with the representative in good faith, on the strength of this document and the attached resolution, and without written notice of revocation or expiry, may rely on it.</w:t>
      </w:r>
    </w:p>
    <w:p>
      <w:pPr>
        <w:spacing w:after="80"/>
        <w:ind w:left="624" w:hanging="624"/>
        <w:jc w:val="both"/>
      </w:pPr>
      <w:r>
        <w:rPr>
          <w:rFonts w:ascii="Open Sans" w:hAnsi="Open Sans"/>
          <w:b/>
          <w:color w:val="191C4A"/>
          <w:sz w:val="21"/>
        </w:rPr>
        <w:t>6.2</w:t>
        <w:tab/>
      </w:r>
      <w:r>
        <w:rPr>
          <w:rFonts w:ascii="Open Sans" w:hAnsi="Open Sans"/>
          <w:b w:val="0"/>
          <w:i w:val="0"/>
          <w:sz w:val="21"/>
        </w:rPr>
        <w:t>This document is governed by the law of the Republic of South Africa.</w:t>
      </w:r>
    </w:p>
    <w:p>
      <w:pPr>
        <w:spacing w:after="80"/>
      </w:pPr>
    </w:p>
    <w:p>
      <w:pPr>
        <w:spacing w:after="16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w:t>
      </w:r>
      <w:r>
        <w:rPr>
          <w:rFonts w:ascii="Open Sans" w:hAnsi="Open Sans"/>
          <w:b w:val="0"/>
          <w:i w:val="0"/>
          <w:color w:val="21759B"/>
          <w:sz w:val="21"/>
        </w:rPr>
        <w:t>[DD Month YYYY]</w:t>
      </w:r>
      <w:r>
        <w:rPr>
          <w:rFonts w:ascii="Open Sans" w:hAnsi="Open Sans"/>
          <w:b w:val="0"/>
          <w:i w:val="0"/>
          <w:sz w:val="21"/>
        </w:rPr>
        <w:t xml:space="preserve"> for and on behalf of the company by a person duly authorised by the resolution attached as annexure A, in the presence of the two witnesses whose signatures appear below.</w:t>
      </w:r>
    </w:p>
    <w:p>
      <w:pPr>
        <w:pStyle w:val="Heading2"/>
      </w:pPr>
      <w:r>
        <w:t>Signatures</w:t>
      </w:r>
    </w:p>
    <w:p>
      <w:pPr>
        <w:spacing w:before="200" w:after="0"/>
      </w:pPr>
      <w:r>
        <w:rPr>
          <w:rFonts w:ascii="Montserrat" w:hAnsi="Montserrat"/>
          <w:b/>
          <w:color w:val="191C4A"/>
          <w:sz w:val="18"/>
        </w:rPr>
        <w:t>FOR THE COMPANY, DULY AUTHORISED</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THE REPRESENTATIVE, ACCEPTING THIS APPOINTMENT</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Attach the signed resolution as annexure A, and a certified copy of the representative's identity document. Most counterparties will also ask for the company's registration certificate and a CIPC disclosure certificate showing who the directors are.</w:t>
      </w:r>
    </w:p>
    <w:p>
      <w:r>
        <w:br w:type="page"/>
      </w:r>
    </w:p>
    <w:p>
      <w:pPr>
        <w:spacing w:before="0" w:after="20"/>
      </w:pPr>
      <w:r>
        <w:rPr>
          <w:rFonts w:ascii="Montserrat" w:hAnsi="Montserrat"/>
          <w:b/>
          <w:color w:val="21759B"/>
          <w:sz w:val="18"/>
        </w:rPr>
        <w:t>INSTRUMENT D</w:t>
      </w:r>
    </w:p>
    <w:p>
      <w:pPr>
        <w:spacing w:before="0" w:after="40"/>
      </w:pPr>
      <w:r>
        <w:rPr>
          <w:rFonts w:ascii="Montserrat" w:hAnsi="Montserrat"/>
          <w:b/>
          <w:color w:val="191C4A"/>
          <w:sz w:val="30"/>
        </w:rPr>
        <w:t>REVOCATION OF POWER OF ATTORNEY</w:t>
      </w:r>
    </w:p>
    <w:p>
      <w:pPr>
        <w:spacing w:before="0" w:after="160"/>
      </w:pPr>
      <w:r>
        <w:rPr>
          <w:rFonts w:ascii="Open Sans" w:hAnsi="Open Sans"/>
          <w:color w:val="6B6870"/>
          <w:sz w:val="19"/>
        </w:rPr>
        <w:t>Two documents: the revocation itself, and the notice that makes it effective against everybody else.</w:t>
      </w:r>
    </w:p>
    <w:p>
      <w:pPr>
        <w:spacing w:before="80" w:after="160"/>
        <w:pBdr>
          <w:bottom w:val="single" w:sz="6" w:space="1" w:color="E0DDD4"/>
        </w:pBdr>
      </w:pP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Signing the revocation is the easy half. The half that protects you is telling every institution and every person who has seen the old power of attorney. Until you do that, somebody who deals with your former agent in good faith may still be able to hold you to it.</w:t>
      </w:r>
    </w:p>
    <w:p>
      <w:pPr>
        <w:pStyle w:val="Heading2"/>
      </w:pPr>
      <w:r>
        <w:t>Part 1: Notice of revocation, to the agent</w:t>
      </w:r>
    </w:p>
    <w:p>
      <w:pPr>
        <w:keepNext/>
        <w:spacing w:before="200" w:after="60"/>
      </w:pPr>
      <w:r>
        <w:rPr>
          <w:rFonts w:ascii="Montserrat" w:hAnsi="Montserrat"/>
          <w:b/>
          <w:color w:val="191C4A"/>
          <w:sz w:val="21"/>
        </w:rPr>
        <w:t>1. THE PARTIES AND THE DOCUMENT REVOKED</w:t>
      </w:r>
    </w:p>
    <w:p>
      <w:pPr>
        <w:spacing w:after="80"/>
        <w:ind w:left="624" w:hanging="624"/>
        <w:jc w:val="both"/>
      </w:pPr>
      <w:r>
        <w:rPr>
          <w:rFonts w:ascii="Open Sans" w:hAnsi="Open Sans"/>
          <w:b/>
          <w:color w:val="191C4A"/>
          <w:sz w:val="21"/>
        </w:rPr>
        <w:t>1.1</w:t>
        <w:tab/>
      </w:r>
      <w:r>
        <w:rPr>
          <w:rFonts w:ascii="Open Sans" w:hAnsi="Open Sans"/>
          <w:b w:val="0"/>
          <w:i w:val="0"/>
          <w:sz w:val="21"/>
        </w:rPr>
        <w:t xml:space="preserve">I, </w:t>
      </w:r>
      <w:r>
        <w:rPr>
          <w:rFonts w:ascii="Open Sans" w:hAnsi="Open Sans"/>
          <w:b w:val="0"/>
          <w:i w:val="0"/>
          <w:color w:val="21759B"/>
          <w:sz w:val="21"/>
        </w:rPr>
        <w:t>[FULL NAME OF PRINCIPAL]</w:t>
      </w:r>
      <w:r>
        <w:rPr>
          <w:rFonts w:ascii="Open Sans" w:hAnsi="Open Sans"/>
          <w:b w:val="0"/>
          <w:i w:val="0"/>
          <w:sz w:val="21"/>
        </w:rPr>
        <w:t xml:space="preserve">, identity number </w:t>
      </w:r>
      <w:r>
        <w:rPr>
          <w:rFonts w:ascii="Open Sans" w:hAnsi="Open Sans"/>
          <w:b w:val="0"/>
          <w:i w:val="0"/>
          <w:color w:val="21759B"/>
          <w:sz w:val="21"/>
        </w:rPr>
        <w:t>[YYMMDD XXXX XX X]</w:t>
      </w:r>
      <w:r>
        <w:rPr>
          <w:rFonts w:ascii="Open Sans" w:hAnsi="Open Sans"/>
          <w:b w:val="0"/>
          <w:i w:val="0"/>
          <w:sz w:val="21"/>
        </w:rPr>
        <w:t xml:space="preserve">, of </w:t>
      </w:r>
      <w:r>
        <w:rPr>
          <w:rFonts w:ascii="Open Sans" w:hAnsi="Open Sans"/>
          <w:b w:val="0"/>
          <w:i w:val="0"/>
          <w:color w:val="21759B"/>
          <w:sz w:val="21"/>
        </w:rPr>
        <w:t>[PHYSICAL ADDRESS]</w:t>
      </w:r>
      <w:r>
        <w:rPr>
          <w:rFonts w:ascii="Open Sans" w:hAnsi="Open Sans"/>
          <w:b w:val="0"/>
          <w:i w:val="0"/>
          <w:sz w:val="21"/>
        </w:rPr>
        <w:t>, am the principal who granted the power of attorney described below.</w:t>
      </w:r>
    </w:p>
    <w:p>
      <w:pPr>
        <w:spacing w:after="80"/>
        <w:ind w:left="624" w:hanging="624"/>
        <w:jc w:val="both"/>
      </w:pPr>
      <w:r>
        <w:rPr>
          <w:rFonts w:ascii="Open Sans" w:hAnsi="Open Sans"/>
          <w:b/>
          <w:color w:val="191C4A"/>
          <w:sz w:val="21"/>
        </w:rPr>
        <w:t>1.2</w:t>
        <w:tab/>
      </w:r>
      <w:r>
        <w:rPr>
          <w:rFonts w:ascii="Open Sans" w:hAnsi="Open Sans"/>
          <w:b w:val="0"/>
          <w:i w:val="0"/>
          <w:sz w:val="21"/>
        </w:rPr>
        <w:t xml:space="preserve">On </w:t>
      </w:r>
      <w:r>
        <w:rPr>
          <w:rFonts w:ascii="Open Sans" w:hAnsi="Open Sans"/>
          <w:b w:val="0"/>
          <w:i w:val="0"/>
          <w:color w:val="21759B"/>
          <w:sz w:val="21"/>
        </w:rPr>
        <w:t>[DD Month YYYY]</w:t>
      </w:r>
      <w:r>
        <w:rPr>
          <w:rFonts w:ascii="Open Sans" w:hAnsi="Open Sans"/>
          <w:b w:val="0"/>
          <w:i w:val="0"/>
          <w:sz w:val="21"/>
        </w:rPr>
        <w:t xml:space="preserve"> I granted a </w:t>
      </w:r>
      <w:r>
        <w:rPr>
          <w:rFonts w:ascii="Open Sans" w:hAnsi="Open Sans"/>
          <w:b w:val="0"/>
          <w:i w:val="0"/>
          <w:color w:val="21759B"/>
          <w:sz w:val="21"/>
        </w:rPr>
        <w:t>[general / special]</w:t>
      </w:r>
      <w:r>
        <w:rPr>
          <w:rFonts w:ascii="Open Sans" w:hAnsi="Open Sans"/>
          <w:b w:val="0"/>
          <w:i w:val="0"/>
          <w:sz w:val="21"/>
        </w:rPr>
        <w:t xml:space="preserve"> power of attorney to </w:t>
      </w:r>
      <w:r>
        <w:rPr>
          <w:rFonts w:ascii="Open Sans" w:hAnsi="Open Sans"/>
          <w:b w:val="0"/>
          <w:i w:val="0"/>
          <w:color w:val="21759B"/>
          <w:sz w:val="21"/>
        </w:rPr>
        <w:t>[FULL NAME OF AGENT]</w:t>
      </w:r>
      <w:r>
        <w:rPr>
          <w:rFonts w:ascii="Open Sans" w:hAnsi="Open Sans"/>
          <w:b w:val="0"/>
          <w:i w:val="0"/>
          <w:sz w:val="21"/>
        </w:rPr>
        <w:t xml:space="preserve">, identity number </w:t>
      </w:r>
      <w:r>
        <w:rPr>
          <w:rFonts w:ascii="Open Sans" w:hAnsi="Open Sans"/>
          <w:b w:val="0"/>
          <w:i w:val="0"/>
          <w:color w:val="21759B"/>
          <w:sz w:val="21"/>
        </w:rPr>
        <w:t>[YYMMDD XXXX XX X]</w:t>
      </w:r>
      <w:r>
        <w:rPr>
          <w:rFonts w:ascii="Open Sans" w:hAnsi="Open Sans"/>
          <w:b w:val="0"/>
          <w:i w:val="0"/>
          <w:sz w:val="21"/>
        </w:rPr>
        <w:t xml:space="preserve">, of </w:t>
      </w:r>
      <w:r>
        <w:rPr>
          <w:rFonts w:ascii="Open Sans" w:hAnsi="Open Sans"/>
          <w:b w:val="0"/>
          <w:i w:val="0"/>
          <w:color w:val="21759B"/>
          <w:sz w:val="21"/>
        </w:rPr>
        <w:t>[PHYSICAL ADDRESS]</w:t>
      </w:r>
      <w:r>
        <w:rPr>
          <w:rFonts w:ascii="Open Sans" w:hAnsi="Open Sans"/>
          <w:b w:val="0"/>
          <w:i w:val="0"/>
          <w:sz w:val="21"/>
        </w:rPr>
        <w:t xml:space="preserve"> ("the agent"), authorising the agent to </w:t>
      </w:r>
      <w:r>
        <w:rPr>
          <w:rFonts w:ascii="Open Sans" w:hAnsi="Open Sans"/>
          <w:b w:val="0"/>
          <w:i w:val="0"/>
          <w:color w:val="21759B"/>
          <w:sz w:val="21"/>
        </w:rPr>
        <w:t>[ONE LINE DESCRIBING THE AUTHORITY]</w:t>
      </w:r>
      <w:r>
        <w:rPr>
          <w:rFonts w:ascii="Open Sans" w:hAnsi="Open Sans"/>
          <w:b w:val="0"/>
          <w:i w:val="0"/>
          <w:sz w:val="21"/>
        </w:rPr>
        <w:t>.</w:t>
      </w:r>
    </w:p>
    <w:p>
      <w:pPr>
        <w:spacing w:after="80"/>
        <w:ind w:left="624" w:hanging="624"/>
        <w:jc w:val="both"/>
      </w:pPr>
      <w:r>
        <w:rPr>
          <w:rFonts w:ascii="Open Sans" w:hAnsi="Open Sans"/>
          <w:b/>
          <w:color w:val="191C4A"/>
          <w:sz w:val="21"/>
        </w:rPr>
        <w:t>1.3</w:t>
        <w:tab/>
      </w:r>
      <w:r>
        <w:rPr>
          <w:rFonts w:ascii="Open Sans" w:hAnsi="Open Sans"/>
          <w:b w:val="0"/>
          <w:i w:val="0"/>
          <w:sz w:val="21"/>
        </w:rPr>
        <w:t xml:space="preserve">Where that power of attorney was registered in a deeds registry, the registration particulars are </w:t>
      </w:r>
      <w:r>
        <w:rPr>
          <w:rFonts w:ascii="Open Sans" w:hAnsi="Open Sans"/>
          <w:b w:val="0"/>
          <w:i w:val="0"/>
          <w:color w:val="21759B"/>
          <w:sz w:val="21"/>
        </w:rPr>
        <w:t>[PROTOCOL OR REFERENCE NUMBER, OR "not registered"]</w:t>
      </w:r>
      <w:r>
        <w:rPr>
          <w:rFonts w:ascii="Open Sans" w:hAnsi="Open Sans"/>
          <w:b w:val="0"/>
          <w:i w:val="0"/>
          <w:sz w:val="21"/>
        </w:rPr>
        <w:t>.</w:t>
      </w:r>
    </w:p>
    <w:p>
      <w:pPr>
        <w:keepNext/>
        <w:spacing w:before="200" w:after="60"/>
      </w:pPr>
      <w:r>
        <w:rPr>
          <w:rFonts w:ascii="Montserrat" w:hAnsi="Montserrat"/>
          <w:b/>
          <w:color w:val="191C4A"/>
          <w:sz w:val="21"/>
        </w:rPr>
        <w:t>2. REVOCATION</w:t>
      </w:r>
    </w:p>
    <w:p>
      <w:pPr>
        <w:spacing w:after="80"/>
        <w:ind w:left="624" w:hanging="624"/>
        <w:jc w:val="both"/>
      </w:pPr>
      <w:r>
        <w:rPr>
          <w:rFonts w:ascii="Open Sans" w:hAnsi="Open Sans"/>
          <w:b/>
          <w:color w:val="191C4A"/>
          <w:sz w:val="21"/>
        </w:rPr>
        <w:t>2.1</w:t>
        <w:tab/>
      </w:r>
      <w:r>
        <w:rPr>
          <w:rFonts w:ascii="Open Sans" w:hAnsi="Open Sans"/>
          <w:b w:val="0"/>
          <w:i w:val="0"/>
          <w:sz w:val="21"/>
        </w:rPr>
        <w:t xml:space="preserve">I hereby revoke and withdraw that power of attorney in full, with effect from </w:t>
      </w:r>
      <w:r>
        <w:rPr>
          <w:rFonts w:ascii="Open Sans" w:hAnsi="Open Sans"/>
          <w:b w:val="0"/>
          <w:i w:val="0"/>
          <w:color w:val="21759B"/>
          <w:sz w:val="21"/>
        </w:rPr>
        <w:t>[DD Month YYYY]</w:t>
      </w:r>
      <w:r>
        <w:rPr>
          <w:rFonts w:ascii="Open Sans" w:hAnsi="Open Sans"/>
          <w:b w:val="0"/>
          <w:i w:val="0"/>
          <w:sz w:val="21"/>
        </w:rPr>
        <w:t>, being the date on which this notice is delivered to the agent.</w:t>
      </w:r>
    </w:p>
    <w:p>
      <w:pPr>
        <w:spacing w:after="80"/>
        <w:ind w:left="624" w:hanging="624"/>
        <w:jc w:val="both"/>
      </w:pPr>
      <w:r>
        <w:rPr>
          <w:rFonts w:ascii="Open Sans" w:hAnsi="Open Sans"/>
          <w:b/>
          <w:color w:val="191C4A"/>
          <w:sz w:val="21"/>
        </w:rPr>
        <w:t>2.2</w:t>
        <w:tab/>
      </w:r>
      <w:r>
        <w:rPr>
          <w:rFonts w:ascii="Open Sans" w:hAnsi="Open Sans"/>
          <w:b w:val="0"/>
          <w:i w:val="0"/>
          <w:sz w:val="21"/>
        </w:rPr>
        <w:t>The agent's authority to act in my name ends on that date. The agent may not, from that date, sign anything, receive anything, instruct anybody or hold anybody out as acting for me.</w:t>
      </w:r>
    </w:p>
    <w:p>
      <w:pPr>
        <w:spacing w:after="80"/>
        <w:ind w:left="624" w:hanging="624"/>
        <w:jc w:val="both"/>
      </w:pPr>
      <w:r>
        <w:rPr>
          <w:rFonts w:ascii="Open Sans" w:hAnsi="Open Sans"/>
          <w:b/>
          <w:color w:val="191C4A"/>
          <w:sz w:val="21"/>
        </w:rPr>
        <w:t>2.3</w:t>
        <w:tab/>
      </w:r>
      <w:r>
        <w:rPr>
          <w:rFonts w:ascii="Open Sans" w:hAnsi="Open Sans"/>
          <w:b w:val="0"/>
          <w:i w:val="0"/>
          <w:sz w:val="21"/>
        </w:rPr>
        <w:t>This revocation is not conditional on the agent's agreement and does not require the agent's signature to take effect. The acknowledgement below is for proof of delivery only.</w:t>
      </w:r>
    </w:p>
    <w:p>
      <w:pPr>
        <w:spacing w:after="80"/>
        <w:ind w:left="624" w:hanging="624"/>
        <w:jc w:val="both"/>
      </w:pPr>
      <w:r>
        <w:rPr>
          <w:rFonts w:ascii="Open Sans" w:hAnsi="Open Sans"/>
          <w:b/>
          <w:color w:val="191C4A"/>
          <w:sz w:val="21"/>
        </w:rPr>
        <w:t>2.4</w:t>
        <w:tab/>
      </w:r>
      <w:r>
        <w:rPr>
          <w:rFonts w:ascii="Open Sans" w:hAnsi="Open Sans"/>
          <w:b w:val="0"/>
          <w:i w:val="0"/>
          <w:sz w:val="21"/>
        </w:rPr>
        <w:t>I give no reason for this revocation and I am not required to.</w:t>
      </w:r>
    </w:p>
    <w:p>
      <w:pPr>
        <w:keepNext/>
        <w:spacing w:before="200" w:after="60"/>
      </w:pPr>
      <w:r>
        <w:rPr>
          <w:rFonts w:ascii="Montserrat" w:hAnsi="Montserrat"/>
          <w:b/>
          <w:color w:val="191C4A"/>
          <w:sz w:val="21"/>
        </w:rPr>
        <w:t>3. WHAT THE AGENT MUST DO</w:t>
      </w:r>
    </w:p>
    <w:p>
      <w:pPr>
        <w:spacing w:after="80"/>
        <w:ind w:left="624" w:hanging="624"/>
        <w:jc w:val="both"/>
      </w:pPr>
      <w:r>
        <w:rPr>
          <w:rFonts w:ascii="Open Sans" w:hAnsi="Open Sans"/>
          <w:b/>
          <w:color w:val="191C4A"/>
          <w:sz w:val="21"/>
        </w:rPr>
        <w:t>3.1</w:t>
        <w:tab/>
      </w:r>
      <w:r>
        <w:rPr>
          <w:rFonts w:ascii="Open Sans" w:hAnsi="Open Sans"/>
          <w:b w:val="0"/>
          <w:i w:val="0"/>
          <w:sz w:val="21"/>
        </w:rPr>
        <w:t xml:space="preserve">Return to me the original power of attorney, and every certified copy of it in the agent's possession or control, within </w:t>
      </w:r>
      <w:r>
        <w:rPr>
          <w:rFonts w:ascii="Open Sans" w:hAnsi="Open Sans"/>
          <w:b w:val="0"/>
          <w:i w:val="0"/>
          <w:color w:val="21759B"/>
          <w:sz w:val="21"/>
        </w:rPr>
        <w:t>[5]</w:t>
      </w:r>
      <w:r>
        <w:rPr>
          <w:rFonts w:ascii="Open Sans" w:hAnsi="Open Sans"/>
          <w:b w:val="0"/>
          <w:i w:val="0"/>
          <w:sz w:val="21"/>
        </w:rPr>
        <w:t xml:space="preserve"> business days of receiving this notice.</w:t>
      </w:r>
    </w:p>
    <w:p>
      <w:pPr>
        <w:spacing w:after="80"/>
        <w:ind w:left="624" w:hanging="624"/>
        <w:jc w:val="both"/>
      </w:pPr>
      <w:r>
        <w:rPr>
          <w:rFonts w:ascii="Open Sans" w:hAnsi="Open Sans"/>
          <w:b/>
          <w:color w:val="191C4A"/>
          <w:sz w:val="21"/>
        </w:rPr>
        <w:t>3.2</w:t>
        <w:tab/>
      </w:r>
      <w:r>
        <w:rPr>
          <w:rFonts w:ascii="Open Sans" w:hAnsi="Open Sans"/>
          <w:b w:val="0"/>
          <w:i w:val="0"/>
          <w:sz w:val="21"/>
        </w:rPr>
        <w:t xml:space="preserve">Deliver to me, within the same period, every document, key, card, device, record and item of property belonging to me that the agent holds, together with a written account of everything done under the power of attorney since </w:t>
      </w:r>
      <w:r>
        <w:rPr>
          <w:rFonts w:ascii="Open Sans" w:hAnsi="Open Sans"/>
          <w:b w:val="0"/>
          <w:i w:val="0"/>
          <w:color w:val="21759B"/>
          <w:sz w:val="21"/>
        </w:rPr>
        <w:t>[DD Month YYYY]</w:t>
      </w:r>
      <w:r>
        <w:rPr>
          <w:rFonts w:ascii="Open Sans" w:hAnsi="Open Sans"/>
          <w:b w:val="0"/>
          <w:i w:val="0"/>
          <w:sz w:val="21"/>
        </w:rPr>
        <w:t>, with the supporting receipts and bank statements.</w:t>
      </w:r>
    </w:p>
    <w:p>
      <w:pPr>
        <w:spacing w:after="80"/>
        <w:ind w:left="624" w:hanging="624"/>
        <w:jc w:val="both"/>
      </w:pPr>
      <w:r>
        <w:rPr>
          <w:rFonts w:ascii="Open Sans" w:hAnsi="Open Sans"/>
          <w:b/>
          <w:color w:val="191C4A"/>
          <w:sz w:val="21"/>
        </w:rPr>
        <w:t>3.3</w:t>
        <w:tab/>
      </w:r>
      <w:r>
        <w:rPr>
          <w:rFonts w:ascii="Open Sans" w:hAnsi="Open Sans"/>
          <w:b w:val="0"/>
          <w:i w:val="0"/>
          <w:sz w:val="21"/>
        </w:rPr>
        <w:t>Confirm in writing, within the same period, the name of every institution and every person to whom the agent presented the power of attorney, and the date on which the agent last acted under it.</w:t>
      </w:r>
    </w:p>
    <w:p>
      <w:pPr>
        <w:spacing w:after="80"/>
        <w:ind w:left="624" w:hanging="624"/>
        <w:jc w:val="both"/>
      </w:pPr>
      <w:r>
        <w:rPr>
          <w:rFonts w:ascii="Open Sans" w:hAnsi="Open Sans"/>
          <w:b/>
          <w:color w:val="191C4A"/>
          <w:sz w:val="21"/>
        </w:rPr>
        <w:t>3.4</w:t>
        <w:tab/>
      </w:r>
      <w:r>
        <w:rPr>
          <w:rFonts w:ascii="Open Sans" w:hAnsi="Open Sans"/>
          <w:b w:val="0"/>
          <w:i w:val="0"/>
          <w:sz w:val="21"/>
        </w:rPr>
        <w:t>Take no further step of any kind in my name. Acting under a revoked power of attorney may expose the agent to personal liability to the person dealt with, and to a claim by me.</w:t>
      </w:r>
    </w:p>
    <w:p>
      <w:pPr>
        <w:keepNext/>
        <w:spacing w:before="200" w:after="60"/>
      </w:pPr>
      <w:r>
        <w:rPr>
          <w:rFonts w:ascii="Montserrat" w:hAnsi="Montserrat"/>
          <w:b/>
          <w:color w:val="191C4A"/>
          <w:sz w:val="21"/>
        </w:rPr>
        <w:t>4. ACTS ALREADY COMPLETED</w:t>
      </w:r>
    </w:p>
    <w:p>
      <w:pPr>
        <w:spacing w:after="80"/>
        <w:ind w:left="624" w:hanging="624"/>
        <w:jc w:val="both"/>
      </w:pPr>
      <w:r>
        <w:rPr>
          <w:rFonts w:ascii="Open Sans" w:hAnsi="Open Sans"/>
          <w:b/>
          <w:color w:val="191C4A"/>
          <w:sz w:val="21"/>
        </w:rPr>
        <w:t>4.1</w:t>
        <w:tab/>
      </w:r>
      <w:r>
        <w:rPr>
          <w:rFonts w:ascii="Open Sans" w:hAnsi="Open Sans"/>
          <w:b w:val="0"/>
          <w:i w:val="0"/>
          <w:sz w:val="21"/>
        </w:rPr>
        <w:t>This revocation does not affect anything the agent lawfully did under the power of attorney before the revocation took effect, and I remain bound by those acts.</w:t>
      </w:r>
    </w:p>
    <w:p>
      <w:pPr>
        <w:spacing w:after="80"/>
        <w:ind w:left="624" w:hanging="624"/>
        <w:jc w:val="both"/>
      </w:pPr>
      <w:r>
        <w:rPr>
          <w:rFonts w:ascii="Open Sans" w:hAnsi="Open Sans"/>
          <w:b/>
          <w:color w:val="191C4A"/>
          <w:sz w:val="21"/>
        </w:rPr>
        <w:t>4.2</w:t>
        <w:tab/>
      </w:r>
      <w:r>
        <w:rPr>
          <w:rFonts w:ascii="Open Sans" w:hAnsi="Open Sans"/>
          <w:b w:val="0"/>
          <w:i w:val="0"/>
          <w:sz w:val="21"/>
        </w:rPr>
        <w:t>It does not affect the agent's duty to account to me for what was done, which continues after the revocation.</w:t>
      </w:r>
    </w:p>
    <w:p>
      <w:pPr>
        <w:spacing w:after="80"/>
      </w:pPr>
    </w:p>
    <w:p>
      <w:pPr>
        <w:spacing w:after="160" w:before="0"/>
      </w:pPr>
      <w:r>
        <w:rPr>
          <w:rFonts w:ascii="Open Sans" w:hAnsi="Open Sans"/>
          <w:b w:val="0"/>
          <w:i w:val="0"/>
          <w:sz w:val="21"/>
        </w:rPr>
        <w:t xml:space="preserve">Signed at </w:t>
      </w:r>
      <w:r>
        <w:rPr>
          <w:rFonts w:ascii="Open Sans" w:hAnsi="Open Sans"/>
          <w:b w:val="0"/>
          <w:i w:val="0"/>
          <w:color w:val="21759B"/>
          <w:sz w:val="21"/>
        </w:rPr>
        <w:t>[PLACE]</w:t>
      </w:r>
      <w:r>
        <w:rPr>
          <w:rFonts w:ascii="Open Sans" w:hAnsi="Open Sans"/>
          <w:b w:val="0"/>
          <w:i w:val="0"/>
          <w:sz w:val="21"/>
        </w:rPr>
        <w:t xml:space="preserve"> on </w:t>
      </w:r>
      <w:r>
        <w:rPr>
          <w:rFonts w:ascii="Open Sans" w:hAnsi="Open Sans"/>
          <w:b w:val="0"/>
          <w:i w:val="0"/>
          <w:color w:val="21759B"/>
          <w:sz w:val="21"/>
        </w:rPr>
        <w:t>[DD Month YYYY]</w:t>
      </w:r>
      <w:r>
        <w:rPr>
          <w:rFonts w:ascii="Open Sans" w:hAnsi="Open Sans"/>
          <w:b w:val="0"/>
          <w:i w:val="0"/>
          <w:sz w:val="21"/>
        </w:rPr>
        <w:t>, in the presence of the two witnesses whose signatures appear below.</w:t>
      </w:r>
    </w:p>
    <w:p>
      <w:pPr>
        <w:pStyle w:val="Heading2"/>
      </w:pPr>
      <w:r>
        <w:t>Signatures</w:t>
      </w:r>
    </w:p>
    <w:p>
      <w:pPr>
        <w:spacing w:before="200" w:after="0"/>
      </w:pPr>
      <w:r>
        <w:rPr>
          <w:rFonts w:ascii="Montserrat" w:hAnsi="Montserrat"/>
          <w:b/>
          <w:color w:val="191C4A"/>
          <w:sz w:val="18"/>
        </w:rPr>
        <w:t>THE PRINCIPAL, REVOKING</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after="40" w:before="0"/>
      </w:pPr>
    </w:p>
    <w:p>
      <w:pPr>
        <w:spacing w:before="160" w:after="0"/>
      </w:pPr>
      <w:r>
        <w:rPr>
          <w:rFonts w:ascii="Montserrat" w:hAnsi="Montserrat"/>
          <w:b/>
          <w:color w:val="191C4A"/>
          <w:sz w:val="18"/>
        </w:rPr>
        <w:t>WITNESS 1</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40" w:before="0"/>
      </w:pPr>
    </w:p>
    <w:p>
      <w:pPr>
        <w:spacing w:before="160" w:after="0"/>
      </w:pPr>
      <w:r>
        <w:rPr>
          <w:rFonts w:ascii="Montserrat" w:hAnsi="Montserrat"/>
          <w:b/>
          <w:color w:val="191C4A"/>
          <w:sz w:val="18"/>
        </w:rPr>
        <w:t>WITNESS 2</w:t>
      </w:r>
    </w:p>
    <w:tbl>
      <w:tblPr>
        <w:tblW w:type="dxa" w:w="9025"/>
        <w:tblLayout w:type="fixed"/>
        <w:tblLook w:firstColumn="1" w:firstRow="1" w:lastColumn="0" w:lastRow="0" w:noHBand="0" w:noVBand="1" w:val="04A0"/>
      </w:tblPr>
      <w:tblGrid>
        <w:gridCol w:w="2888"/>
        <w:gridCol w:w="6137"/>
      </w:tblGrid>
      <w:tr>
        <w:tc>
          <w:tcPr>
            <w:tcW w:type="dxa" w:w="288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180" w:type="dxa"/>
              <w:right w:w="100" w:type="dxa"/>
            </w:tcMar>
            <w:tcBorders>
              <w:top w:val="single" w:sz="4" w:space="0" w:color="D9D7CF"/>
              <w:left w:val="single" w:sz="4" w:space="0" w:color="D9D7CF"/>
              <w:bottom w:val="single" w:sz="4" w:space="0" w:color="D9D7CF"/>
              <w:right w:val="single" w:sz="4" w:space="0" w:color="D9D7CF"/>
            </w:tcBorders>
          </w:tcP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ID number</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[YYMMDD XXXX XX X]</w:t>
            </w:r>
          </w:p>
        </w:tc>
      </w:tr>
    </w:tbl>
    <w:p>
      <w:pPr>
        <w:spacing w:after="120"/>
      </w:pPr>
    </w:p>
    <w:p>
      <w:pPr>
        <w:spacing w:after="120" w:before="0"/>
      </w:pPr>
      <w:r>
        <w:rPr>
          <w:rFonts w:ascii="Open Sans" w:hAnsi="Open Sans"/>
          <w:b/>
          <w:i w:val="0"/>
          <w:sz w:val="21"/>
        </w:rPr>
        <w:t>Acknowledgement of receipt by the agent</w:t>
      </w:r>
    </w:p>
    <w:tbl>
      <w:tblPr>
        <w:tblW w:type="dxa" w:w="9025"/>
        <w:jc w:val="center"/>
        <w:tblLayout w:type="fixed"/>
        <w:tblLook w:firstColumn="1" w:firstRow="1" w:lastColumn="0" w:lastRow="0" w:noHBand="0" w:noVBand="1" w:val="04A0"/>
      </w:tblPr>
      <w:tblGrid>
        <w:gridCol w:w="3159"/>
        <w:gridCol w:w="5866"/>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 received this notice of revocation on</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[TIME]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Delivered to me by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[Hand / registered post / sheriff]</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Agent's signature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Agent's full name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the agent refuses to sign, send the revocation by registered post to the agent's address and keep the post office slip and the track and trace printout. Delivery is what counts, not the agent's cooperation.</w:t>
      </w:r>
    </w:p>
    <w:p>
      <w:r>
        <w:br w:type="page"/>
      </w:r>
    </w:p>
    <w:p>
      <w:pPr>
        <w:pStyle w:val="Heading2"/>
      </w:pPr>
      <w:r>
        <w:t>Part 2: Notice to a third party</w:t>
      </w:r>
    </w:p>
    <w:p>
      <w:pPr>
        <w:spacing w:after="120" w:before="0"/>
        <w:jc w:val="both"/>
      </w:pPr>
      <w:r>
        <w:rPr>
          <w:rFonts w:ascii="Open Sans" w:hAnsi="Open Sans"/>
          <w:b w:val="0"/>
          <w:i w:val="0"/>
          <w:sz w:val="21"/>
        </w:rPr>
        <w:t>Send this to every bank, institution, department, customer and supplier that holds a copy of the power of attorney or has dealt with the agent. Send one per recipient, by registered post or by email with a read receipt requested, and keep the proof.</w:t>
      </w:r>
    </w:p>
    <w:p>
      <w:pPr>
        <w:spacing w:after="80"/>
      </w:pPr>
    </w:p>
    <w:tbl>
      <w:tblPr>
        <w:tblW w:type="dxa" w:w="9025"/>
        <w:jc w:val="center"/>
        <w:tblLayout w:type="fixed"/>
        <w:tblLook w:firstColumn="1" w:firstRow="1" w:lastColumn="0" w:lastRow="0" w:noHBand="0" w:noVBand="1" w:val="04A0"/>
      </w:tblPr>
      <w:tblGrid>
        <w:gridCol w:w="3159"/>
        <w:gridCol w:w="5866"/>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[INSTITUTION OR PERSON NAME]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Attention</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[DEPARTMENT OR PERSON]</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Address</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[POSTAL OR PHYSICAL ADDRESS]</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Email</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[email@institution.co.za]</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Reference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ACCOUNT, CUSTOMER OR TAX REFERENCE NUMBER]</w:t>
            </w:r>
          </w:p>
        </w:tc>
      </w:tr>
    </w:tbl>
    <w:p>
      <w:pPr>
        <w:spacing w:after="80"/>
      </w:pPr>
    </w:p>
    <w:p>
      <w:pPr>
        <w:spacing w:after="160" w:before="0"/>
      </w:pPr>
      <w:r>
        <w:rPr>
          <w:rFonts w:ascii="Open Sans" w:hAnsi="Open Sans"/>
          <w:b w:val="0"/>
          <w:i w:val="0"/>
          <w:sz w:val="21"/>
        </w:rPr>
        <w:t>Dear Sir or Madam</w:t>
      </w:r>
    </w:p>
    <w:p>
      <w:pPr>
        <w:spacing w:after="160" w:before="0"/>
      </w:pPr>
      <w:r>
        <w:rPr>
          <w:rFonts w:ascii="Open Sans" w:hAnsi="Open Sans"/>
          <w:b/>
          <w:i w:val="0"/>
          <w:sz w:val="21"/>
        </w:rPr>
        <w:t xml:space="preserve">NOTICE OF REVOCATION OF POWER OF ATTORNEY: </w:t>
      </w:r>
      <w:r>
        <w:rPr>
          <w:rFonts w:ascii="Open Sans" w:hAnsi="Open Sans"/>
          <w:b/>
          <w:i w:val="0"/>
          <w:color w:val="21759B"/>
          <w:sz w:val="21"/>
        </w:rPr>
        <w:t>[FULL NAME OF PRINCIPAL]</w:t>
      </w:r>
      <w:r>
        <w:rPr>
          <w:rFonts w:ascii="Open Sans" w:hAnsi="Open Sans"/>
          <w:b/>
          <w:i w:val="0"/>
          <w:sz w:val="21"/>
        </w:rPr>
        <w:t xml:space="preserve">, IDENTITY NUMBER </w:t>
      </w:r>
      <w:r>
        <w:rPr>
          <w:rFonts w:ascii="Open Sans" w:hAnsi="Open Sans"/>
          <w:b/>
          <w:i w:val="0"/>
          <w:color w:val="21759B"/>
          <w:sz w:val="21"/>
        </w:rPr>
        <w:t>[YYMMDD XXXX XX X]</w:t>
      </w:r>
    </w:p>
    <w:p>
      <w:pPr>
        <w:spacing w:after="120" w:before="0"/>
        <w:jc w:val="both"/>
      </w:pPr>
      <w:r>
        <w:rPr>
          <w:rFonts w:ascii="Open Sans" w:hAnsi="Open Sans"/>
          <w:b w:val="0"/>
          <w:i w:val="0"/>
          <w:sz w:val="21"/>
        </w:rPr>
        <w:t xml:space="preserve">On </w:t>
      </w:r>
      <w:r>
        <w:rPr>
          <w:rFonts w:ascii="Open Sans" w:hAnsi="Open Sans"/>
          <w:b w:val="0"/>
          <w:i w:val="0"/>
          <w:color w:val="21759B"/>
          <w:sz w:val="21"/>
        </w:rPr>
        <w:t>[DD Month YYYY]</w:t>
      </w:r>
      <w:r>
        <w:rPr>
          <w:rFonts w:ascii="Open Sans" w:hAnsi="Open Sans"/>
          <w:b w:val="0"/>
          <w:i w:val="0"/>
          <w:sz w:val="21"/>
        </w:rPr>
        <w:t xml:space="preserve"> I granted a power of attorney to </w:t>
      </w:r>
      <w:r>
        <w:rPr>
          <w:rFonts w:ascii="Open Sans" w:hAnsi="Open Sans"/>
          <w:b w:val="0"/>
          <w:i w:val="0"/>
          <w:color w:val="21759B"/>
          <w:sz w:val="21"/>
        </w:rPr>
        <w:t>[FULL NAME OF AGENT]</w:t>
      </w:r>
      <w:r>
        <w:rPr>
          <w:rFonts w:ascii="Open Sans" w:hAnsi="Open Sans"/>
          <w:b w:val="0"/>
          <w:i w:val="0"/>
          <w:sz w:val="21"/>
        </w:rPr>
        <w:t xml:space="preserve">, identity number </w:t>
      </w:r>
      <w:r>
        <w:rPr>
          <w:rFonts w:ascii="Open Sans" w:hAnsi="Open Sans"/>
          <w:b w:val="0"/>
          <w:i w:val="0"/>
          <w:color w:val="21759B"/>
          <w:sz w:val="21"/>
        </w:rPr>
        <w:t>[YYMMDD XXXX XX X]</w:t>
      </w:r>
      <w:r>
        <w:rPr>
          <w:rFonts w:ascii="Open Sans" w:hAnsi="Open Sans"/>
          <w:b w:val="0"/>
          <w:i w:val="0"/>
          <w:sz w:val="21"/>
        </w:rPr>
        <w:t xml:space="preserve">, authorising that person to </w:t>
      </w:r>
      <w:r>
        <w:rPr>
          <w:rFonts w:ascii="Open Sans" w:hAnsi="Open Sans"/>
          <w:b w:val="0"/>
          <w:i w:val="0"/>
          <w:color w:val="21759B"/>
          <w:sz w:val="21"/>
        </w:rPr>
        <w:t>[ONE LINE DESCRIBING THE AUTHORITY]</w:t>
      </w:r>
      <w:r>
        <w:rPr>
          <w:rFonts w:ascii="Open Sans" w:hAnsi="Open Sans"/>
          <w:b w:val="0"/>
          <w:i w:val="0"/>
          <w:sz w:val="21"/>
        </w:rPr>
        <w:t>. Your records may hold a copy of that document.</w:t>
      </w:r>
    </w:p>
    <w:p>
      <w:pPr>
        <w:spacing w:after="120" w:before="0"/>
        <w:jc w:val="both"/>
      </w:pPr>
      <w:r>
        <w:rPr>
          <w:rFonts w:ascii="Open Sans" w:hAnsi="Open Sans"/>
          <w:b w:val="0"/>
          <w:i w:val="0"/>
          <w:sz w:val="21"/>
        </w:rPr>
        <w:t xml:space="preserve">I have revoked that power of attorney with effect from </w:t>
      </w:r>
      <w:r>
        <w:rPr>
          <w:rFonts w:ascii="Open Sans" w:hAnsi="Open Sans"/>
          <w:b w:val="0"/>
          <w:i w:val="0"/>
          <w:color w:val="21759B"/>
          <w:sz w:val="21"/>
        </w:rPr>
        <w:t>[DD Month YYYY]</w:t>
      </w:r>
      <w:r>
        <w:rPr>
          <w:rFonts w:ascii="Open Sans" w:hAnsi="Open Sans"/>
          <w:b w:val="0"/>
          <w:i w:val="0"/>
          <w:sz w:val="21"/>
        </w:rPr>
        <w:t>. A copy of the signed revocation is attached.</w:t>
      </w:r>
    </w:p>
    <w:p>
      <w:pPr>
        <w:spacing w:after="120" w:before="0"/>
        <w:jc w:val="both"/>
      </w:pPr>
      <w:r>
        <w:rPr>
          <w:rFonts w:ascii="Open Sans" w:hAnsi="Open Sans"/>
          <w:b w:val="0"/>
          <w:i w:val="0"/>
          <w:sz w:val="21"/>
        </w:rPr>
        <w:t xml:space="preserve">With effect from that date </w:t>
      </w:r>
      <w:r>
        <w:rPr>
          <w:rFonts w:ascii="Open Sans" w:hAnsi="Open Sans"/>
          <w:b w:val="0"/>
          <w:i w:val="0"/>
          <w:color w:val="21759B"/>
          <w:sz w:val="21"/>
        </w:rPr>
        <w:t>[FULL NAME OF AGENT]</w:t>
      </w:r>
      <w:r>
        <w:rPr>
          <w:rFonts w:ascii="Open Sans" w:hAnsi="Open Sans"/>
          <w:b w:val="0"/>
          <w:i w:val="0"/>
          <w:sz w:val="21"/>
        </w:rPr>
        <w:t xml:space="preserve"> has no authority of any kind to act for me, to instruct you, to sign anything in my name, to receive anything on my behalf, or to obtain any information about my affairs from you. Please record this on your system immediately and do not act on any instruction from that person, whatever its date.</w:t>
      </w:r>
    </w:p>
    <w:p>
      <w:pPr>
        <w:spacing w:after="120" w:before="0"/>
        <w:jc w:val="both"/>
      </w:pPr>
      <w:r>
        <w:rPr>
          <w:rFonts w:ascii="Open Sans" w:hAnsi="Open Sans"/>
          <w:b w:val="0"/>
          <w:i w:val="0"/>
          <w:sz w:val="21"/>
        </w:rPr>
        <w:t xml:space="preserve">Please confirm in writing, within </w:t>
      </w:r>
      <w:r>
        <w:rPr>
          <w:rFonts w:ascii="Open Sans" w:hAnsi="Open Sans"/>
          <w:b w:val="0"/>
          <w:i w:val="0"/>
          <w:color w:val="21759B"/>
          <w:sz w:val="21"/>
        </w:rPr>
        <w:t>[10]</w:t>
      </w:r>
      <w:r>
        <w:rPr>
          <w:rFonts w:ascii="Open Sans" w:hAnsi="Open Sans"/>
          <w:b w:val="0"/>
          <w:i w:val="0"/>
          <w:sz w:val="21"/>
        </w:rPr>
        <w:t xml:space="preserve"> business days, that you have recorded the revocation and that the person named above has been removed from every mandate, authority and access right relating to me or my accounts.</w:t>
      </w:r>
    </w:p>
    <w:p>
      <w:pPr>
        <w:spacing w:after="120" w:before="0"/>
        <w:jc w:val="both"/>
      </w:pPr>
      <w:r>
        <w:rPr>
          <w:rFonts w:ascii="Open Sans" w:hAnsi="Open Sans"/>
          <w:b w:val="0"/>
          <w:i w:val="0"/>
          <w:sz w:val="21"/>
        </w:rPr>
        <w:t xml:space="preserve">My contact details for all future correspondence are </w:t>
      </w:r>
      <w:r>
        <w:rPr>
          <w:rFonts w:ascii="Open Sans" w:hAnsi="Open Sans"/>
          <w:b w:val="0"/>
          <w:i w:val="0"/>
          <w:color w:val="21759B"/>
          <w:sz w:val="21"/>
        </w:rPr>
        <w:t>[PHONE NUMBER]</w:t>
      </w:r>
      <w:r>
        <w:rPr>
          <w:rFonts w:ascii="Open Sans" w:hAnsi="Open Sans"/>
          <w:b w:val="0"/>
          <w:i w:val="0"/>
          <w:sz w:val="21"/>
        </w:rPr>
        <w:t xml:space="preserve"> and </w:t>
      </w:r>
      <w:r>
        <w:rPr>
          <w:rFonts w:ascii="Open Sans" w:hAnsi="Open Sans"/>
          <w:b w:val="0"/>
          <w:i w:val="0"/>
          <w:color w:val="21759B"/>
          <w:sz w:val="21"/>
        </w:rPr>
        <w:t>[email@yourbusiness.co.za]</w:t>
      </w:r>
      <w:r>
        <w:rPr>
          <w:rFonts w:ascii="Open Sans" w:hAnsi="Open Sans"/>
          <w:b w:val="0"/>
          <w:i w:val="0"/>
          <w:sz w:val="21"/>
        </w:rPr>
        <w:t>. Please direct everything to me and to nobody else until I notify you otherwise in writing.</w:t>
      </w:r>
    </w:p>
    <w:p>
      <w:pPr>
        <w:spacing w:after="120"/>
      </w:pPr>
    </w:p>
    <w:p>
      <w:pPr>
        <w:spacing w:after="280" w:before="0"/>
      </w:pPr>
      <w:r>
        <w:rPr>
          <w:rFonts w:ascii="Open Sans" w:hAnsi="Open Sans"/>
          <w:b w:val="0"/>
          <w:i w:val="0"/>
          <w:sz w:val="21"/>
        </w:rPr>
        <w:t>Yours faithfully</w:t>
      </w:r>
    </w:p>
    <w:tbl>
      <w:tblPr>
        <w:tblW w:type="dxa" w:w="9025"/>
        <w:jc w:val="center"/>
        <w:tblLayout w:type="fixed"/>
        <w:tblLook w:firstColumn="1" w:firstRow="1" w:lastColumn="0" w:lastRow="0" w:noHBand="0" w:noVBand="1" w:val="04A0"/>
      </w:tblPr>
      <w:tblGrid>
        <w:gridCol w:w="3159"/>
        <w:gridCol w:w="5866"/>
      </w:tblGrid>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Signature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Full name</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OF PRINCIPAL]</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Identity number</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[YYMMDD XXXX XX X]</w:t>
            </w:r>
          </w:p>
        </w:tc>
      </w:tr>
      <w:tr>
        <w:trPr>
          <w:cantSplit/>
        </w:trPr>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Capacity</w:t>
            </w:r>
          </w:p>
        </w:tc>
        <w:tc>
          <w:tcPr>
            <w:tcW w:type="dxa" w:w="586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 xml:space="preserve">[In my personal capacity / as director of </w:t>
            </w:r>
            <w:r>
              <w:rPr>
                <w:rFonts w:ascii="Open Sans" w:hAnsi="Open Sans"/>
                <w:b w:val="0"/>
                <w:i w:val="0"/>
                <w:color w:val="21759B"/>
                <w:sz w:val="21"/>
              </w:rPr>
              <w:t>[COMPANY NAME]</w:t>
            </w:r>
            <w:r>
              <w:rPr>
                <w:rFonts w:ascii="Open Sans" w:hAnsi="Open Sans"/>
                <w:b w:val="0"/>
                <w:i w:val="0"/>
                <w:sz w:val="21"/>
              </w:rPr>
              <w:t xml:space="preserve"> (Pty) Ltd]</w:t>
            </w:r>
          </w:p>
        </w:tc>
      </w:tr>
      <w:tr>
        <w:trPr>
          <w:cantSplit/>
        </w:trPr>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86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pStyle w:val="Heading3"/>
      </w:pPr>
      <w:r>
        <w:t>Where to send the notice</w:t>
      </w:r>
    </w:p>
    <w:tbl>
      <w:tblPr>
        <w:tblW w:type="dxa" w:w="9025"/>
        <w:jc w:val="center"/>
        <w:tblLayout w:type="fixed"/>
        <w:tblLook w:firstColumn="1" w:firstRow="1" w:lastColumn="0" w:lastRow="0" w:noHBand="0" w:noVBand="1" w:val="04A0"/>
      </w:tblPr>
      <w:tblGrid>
        <w:gridCol w:w="2166"/>
        <w:gridCol w:w="2707"/>
        <w:gridCol w:w="4151"/>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RECIPIENT</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SEND TO</w:t>
            </w:r>
          </w:p>
        </w:tc>
        <w:tc>
          <w:tcPr>
            <w:tcW w:type="dxa" w:w="41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 IT MATTERS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Your bank</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branch that holds the mandate, and the bank's fraud line</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third party mandate stays live on the bank's system until the bank removes it. The bank will not act on your revocation of its own accord.</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SARS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Through eFiling or the SARS Online Query System, and keep the case number</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power of attorney on file at a branch can be used again. Ask SARS to confirm the representative has been removed.</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CIPC</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Through the CIPC contact channel for the customer code used</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Filings made under the old authority stay on the register until they are corrected, which is a separate and slower process.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The deeds registry</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Your conveyancer, if a general power of attorney was registered there</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registered general power of attorney has to be cancelled on the register, not just torn up.</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Insurers, landlord, medical scheme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policy or contract administrator</w:t>
            </w:r>
          </w:p>
        </w:tc>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Each of them may have accepted the agent as an authorised contact.</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Customers and suppliers the agent dealt with</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person who actually places or takes the orders</w:t>
            </w:r>
          </w:p>
        </w:tc>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This is where apparent authority bites. A supplier who has always dealt with your agent will keep doing so until you say otherwise in writing.</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pack is a set of templates and general guidance. It is not legal advice and it does not create a relationship between you and any attorney. Where the value is significant, where immovable property or a business is involved, or where anyone's capacity is in question, have a South African attorney settle the document before it is signed.</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